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6E99" w14:textId="77777777" w:rsidR="006861E8" w:rsidRDefault="006861E8" w:rsidP="003B0BF3">
      <w:pPr>
        <w:shd w:val="clear" w:color="auto" w:fill="FFFFFF"/>
        <w:rPr>
          <w:rFonts w:asciiTheme="minorHAnsi" w:hAnsiTheme="minorHAnsi" w:cstheme="minorHAnsi"/>
          <w:sz w:val="22"/>
          <w:lang w:val="ro-MD"/>
        </w:rPr>
      </w:pPr>
    </w:p>
    <w:p w14:paraId="7EE7949D" w14:textId="0FD39EDF" w:rsidR="003B0BF3" w:rsidRPr="003B0BF3" w:rsidRDefault="003B0BF3" w:rsidP="003B0BF3">
      <w:pPr>
        <w:shd w:val="clear" w:color="auto" w:fill="FFFFFF"/>
        <w:rPr>
          <w:rFonts w:asciiTheme="minorHAnsi" w:hAnsiTheme="minorHAnsi" w:cstheme="minorHAnsi"/>
          <w:color w:val="333333"/>
          <w:sz w:val="22"/>
          <w:lang w:val="en-US"/>
        </w:rPr>
      </w:pPr>
      <w:r w:rsidRPr="003B0BF3">
        <w:rPr>
          <w:rFonts w:asciiTheme="minorHAnsi" w:hAnsiTheme="minorHAnsi" w:cstheme="minorHAnsi"/>
          <w:sz w:val="22"/>
          <w:lang w:val="ro-MD"/>
        </w:rPr>
        <w:t>S</w:t>
      </w:r>
      <w:r w:rsidR="006861E8" w:rsidRPr="003B0BF3">
        <w:rPr>
          <w:rFonts w:asciiTheme="minorHAnsi" w:hAnsiTheme="minorHAnsi" w:cstheme="minorHAnsi"/>
          <w:sz w:val="22"/>
          <w:lang w:val="ro-MD"/>
        </w:rPr>
        <w:t>OW</w:t>
      </w:r>
      <w:r w:rsidR="006861E8" w:rsidRPr="003B0BF3">
        <w:rPr>
          <w:rFonts w:asciiTheme="minorHAnsi" w:hAnsiTheme="minorHAnsi" w:cstheme="minorHAnsi"/>
          <w:color w:val="333333"/>
          <w:sz w:val="22"/>
          <w:lang w:val="en-US"/>
        </w:rPr>
        <w:t>: E</w:t>
      </w:r>
      <w:r w:rsidR="006861E8">
        <w:rPr>
          <w:rFonts w:asciiTheme="minorHAnsi" w:hAnsiTheme="minorHAnsi" w:cstheme="minorHAnsi"/>
          <w:color w:val="333333"/>
          <w:sz w:val="22"/>
          <w:lang w:val="en-US"/>
        </w:rPr>
        <w:t>U4</w:t>
      </w:r>
      <w:r w:rsidR="00257044">
        <w:rPr>
          <w:rFonts w:asciiTheme="minorHAnsi" w:hAnsiTheme="minorHAnsi" w:cstheme="minorHAnsi"/>
          <w:color w:val="333333"/>
          <w:sz w:val="22"/>
          <w:lang w:val="en-US"/>
        </w:rPr>
        <w:t>Moldova</w:t>
      </w:r>
      <w:r w:rsidR="006861E8">
        <w:rPr>
          <w:rFonts w:asciiTheme="minorHAnsi" w:hAnsiTheme="minorHAnsi" w:cstheme="minorHAnsi"/>
          <w:color w:val="333333"/>
          <w:sz w:val="22"/>
          <w:lang w:val="en-US"/>
        </w:rPr>
        <w:t>:</w:t>
      </w:r>
      <w:r w:rsidR="006861E8" w:rsidRPr="003B0BF3">
        <w:rPr>
          <w:rFonts w:asciiTheme="minorHAnsi" w:hAnsiTheme="minorHAnsi" w:cstheme="minorHAnsi"/>
          <w:color w:val="333333"/>
          <w:sz w:val="22"/>
          <w:lang w:val="en-US"/>
        </w:rPr>
        <w:t xml:space="preserve"> Startup City </w:t>
      </w:r>
      <w:r w:rsidR="00257044">
        <w:rPr>
          <w:rFonts w:asciiTheme="minorHAnsi" w:hAnsiTheme="minorHAnsi" w:cstheme="minorHAnsi"/>
          <w:color w:val="333333"/>
          <w:sz w:val="22"/>
          <w:lang w:val="en-US"/>
        </w:rPr>
        <w:t>Cahul</w:t>
      </w:r>
    </w:p>
    <w:p w14:paraId="153D4B3E" w14:textId="4AF9E388" w:rsidR="003B0BF3" w:rsidRPr="003B0BF3" w:rsidRDefault="003B0BF3" w:rsidP="003B0BF3">
      <w:pPr>
        <w:shd w:val="clear" w:color="auto" w:fill="FFFFFF"/>
        <w:rPr>
          <w:rFonts w:asciiTheme="minorHAnsi" w:hAnsiTheme="minorHAnsi" w:cstheme="minorHAnsi"/>
          <w:color w:val="333333"/>
          <w:sz w:val="22"/>
          <w:lang w:val="en-US"/>
        </w:rPr>
      </w:pPr>
      <w:r w:rsidRPr="003B0BF3">
        <w:rPr>
          <w:rFonts w:asciiTheme="minorHAnsi" w:hAnsiTheme="minorHAnsi" w:cstheme="minorHAnsi"/>
          <w:color w:val="333333"/>
          <w:sz w:val="22"/>
          <w:lang w:val="en-US"/>
        </w:rPr>
        <w:t>Reference agreement number: 13797</w:t>
      </w:r>
    </w:p>
    <w:p w14:paraId="7A5C59AC" w14:textId="31FC5072" w:rsidR="00B329F2" w:rsidRPr="003B0BF3" w:rsidRDefault="003B0BF3" w:rsidP="003B0BF3">
      <w:pPr>
        <w:pStyle w:val="Heading1"/>
        <w:shd w:val="clear" w:color="auto" w:fill="FFFFFF"/>
        <w:rPr>
          <w:rFonts w:asciiTheme="minorHAnsi" w:hAnsiTheme="minorHAnsi" w:cstheme="minorHAnsi"/>
          <w:color w:val="212121"/>
          <w:spacing w:val="-8"/>
          <w:sz w:val="22"/>
          <w:szCs w:val="22"/>
          <w:lang w:val="en-US"/>
        </w:rPr>
      </w:pPr>
      <w:r w:rsidRPr="003B0BF3">
        <w:rPr>
          <w:rFonts w:asciiTheme="minorHAnsi" w:hAnsiTheme="minorHAnsi" w:cstheme="minorHAnsi"/>
          <w:b/>
          <w:bCs/>
          <w:color w:val="333333"/>
          <w:sz w:val="22"/>
          <w:szCs w:val="22"/>
          <w:lang w:val="en-US"/>
        </w:rPr>
        <w:t>Job description/</w:t>
      </w:r>
      <w:r w:rsidR="00257044">
        <w:rPr>
          <w:rFonts w:asciiTheme="minorHAnsi" w:hAnsiTheme="minorHAnsi" w:cstheme="minorHAnsi"/>
          <w:b/>
          <w:bCs/>
          <w:color w:val="333333"/>
          <w:sz w:val="22"/>
          <w:szCs w:val="22"/>
          <w:lang w:val="en-US"/>
        </w:rPr>
        <w:t>M</w:t>
      </w:r>
      <w:r w:rsidRPr="003B0BF3">
        <w:rPr>
          <w:rFonts w:asciiTheme="minorHAnsi" w:hAnsiTheme="minorHAnsi" w:cstheme="minorHAnsi"/>
          <w:b/>
          <w:bCs/>
          <w:color w:val="212121"/>
          <w:spacing w:val="-8"/>
          <w:sz w:val="22"/>
          <w:szCs w:val="22"/>
          <w:lang w:val="en-US"/>
        </w:rPr>
        <w:t xml:space="preserve">onitoring, </w:t>
      </w:r>
      <w:r w:rsidR="00257044">
        <w:rPr>
          <w:rFonts w:asciiTheme="minorHAnsi" w:hAnsiTheme="minorHAnsi" w:cstheme="minorHAnsi"/>
          <w:b/>
          <w:bCs/>
          <w:color w:val="212121"/>
          <w:spacing w:val="-8"/>
          <w:sz w:val="22"/>
          <w:szCs w:val="22"/>
          <w:lang w:val="en-US"/>
        </w:rPr>
        <w:t>E</w:t>
      </w:r>
      <w:r w:rsidRPr="003B0BF3">
        <w:rPr>
          <w:rFonts w:asciiTheme="minorHAnsi" w:hAnsiTheme="minorHAnsi" w:cstheme="minorHAnsi"/>
          <w:b/>
          <w:bCs/>
          <w:color w:val="212121"/>
          <w:spacing w:val="-8"/>
          <w:sz w:val="22"/>
          <w:szCs w:val="22"/>
          <w:lang w:val="en-US"/>
        </w:rPr>
        <w:t xml:space="preserve">valuation and </w:t>
      </w:r>
      <w:r w:rsidR="00257044">
        <w:rPr>
          <w:rFonts w:asciiTheme="minorHAnsi" w:hAnsiTheme="minorHAnsi" w:cstheme="minorHAnsi"/>
          <w:b/>
          <w:bCs/>
          <w:color w:val="212121"/>
          <w:spacing w:val="-8"/>
          <w:sz w:val="22"/>
          <w:szCs w:val="22"/>
          <w:lang w:val="en-US"/>
        </w:rPr>
        <w:t>R</w:t>
      </w:r>
      <w:r w:rsidRPr="003B0BF3">
        <w:rPr>
          <w:rFonts w:asciiTheme="minorHAnsi" w:hAnsiTheme="minorHAnsi" w:cstheme="minorHAnsi"/>
          <w:b/>
          <w:bCs/>
          <w:color w:val="212121"/>
          <w:spacing w:val="-8"/>
          <w:sz w:val="22"/>
          <w:szCs w:val="22"/>
          <w:lang w:val="en-US"/>
        </w:rPr>
        <w:t xml:space="preserve">eporting </w:t>
      </w:r>
      <w:r w:rsidR="00257044">
        <w:rPr>
          <w:rFonts w:asciiTheme="minorHAnsi" w:hAnsiTheme="minorHAnsi" w:cstheme="minorHAnsi"/>
          <w:b/>
          <w:bCs/>
          <w:color w:val="212121"/>
          <w:spacing w:val="-8"/>
          <w:sz w:val="22"/>
          <w:szCs w:val="22"/>
          <w:lang w:val="en-US"/>
        </w:rPr>
        <w:t>M</w:t>
      </w:r>
      <w:r w:rsidRPr="003B0BF3">
        <w:rPr>
          <w:rFonts w:asciiTheme="minorHAnsi" w:hAnsiTheme="minorHAnsi" w:cstheme="minorHAnsi"/>
          <w:b/>
          <w:bCs/>
          <w:color w:val="212121"/>
          <w:spacing w:val="-8"/>
          <w:sz w:val="22"/>
          <w:szCs w:val="22"/>
          <w:lang w:val="en-US"/>
        </w:rPr>
        <w:t>anager</w:t>
      </w:r>
    </w:p>
    <w:p w14:paraId="69332AA1" w14:textId="77777777" w:rsidR="00B329F2" w:rsidRPr="003B0BF3" w:rsidRDefault="00B329F2" w:rsidP="003B0BF3">
      <w:pPr>
        <w:shd w:val="clear" w:color="auto" w:fill="FFFFFF"/>
        <w:spacing w:after="0"/>
        <w:rPr>
          <w:rFonts w:asciiTheme="minorHAnsi" w:hAnsiTheme="minorHAnsi" w:cstheme="minorHAnsi"/>
          <w:sz w:val="22"/>
          <w:lang w:val="en-US"/>
        </w:rPr>
      </w:pPr>
    </w:p>
    <w:p w14:paraId="4BDF5E4E" w14:textId="77777777" w:rsidR="003B0BF3" w:rsidRPr="006861E8" w:rsidRDefault="003B0BF3" w:rsidP="003B0BF3">
      <w:pPr>
        <w:rPr>
          <w:rFonts w:asciiTheme="minorHAnsi" w:hAnsiTheme="minorHAnsi" w:cstheme="minorHAnsi"/>
          <w:b/>
          <w:sz w:val="22"/>
          <w:lang w:val="en-US"/>
        </w:rPr>
      </w:pPr>
      <w:r w:rsidRPr="006861E8">
        <w:rPr>
          <w:rFonts w:asciiTheme="minorHAnsi" w:hAnsiTheme="minorHAnsi" w:cstheme="minorHAnsi"/>
          <w:b/>
          <w:sz w:val="22"/>
          <w:lang w:val="en-US"/>
        </w:rPr>
        <w:t xml:space="preserve">Background </w:t>
      </w:r>
    </w:p>
    <w:p w14:paraId="3BA4DBED" w14:textId="77777777" w:rsidR="00EA0638" w:rsidRPr="00BA7512" w:rsidRDefault="00EA0638" w:rsidP="00EA0638">
      <w:p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The Government of Sweden has entered into a delegated agreement with the European Delegation in June 2020 for the implementation of EU4Moldova: Startup City Cahul Project aiming to develop a regional ICT Innovation Centre for the Cahul region. The implementation of the project EU4Moldova: Startup City Cahul started in September 2020 as the National Association of ICT Companies has entered into an agreement with Sweden on September 15, </w:t>
      </w:r>
      <w:proofErr w:type="gramStart"/>
      <w:r w:rsidRPr="00BA7512">
        <w:rPr>
          <w:rFonts w:asciiTheme="minorHAnsi" w:eastAsia="Times New Roman" w:hAnsiTheme="minorHAnsi" w:cstheme="minorHAnsi"/>
          <w:color w:val="000000" w:themeColor="text1"/>
          <w:sz w:val="22"/>
          <w:lang w:val="en-US" w:eastAsia="ru-RU"/>
        </w:rPr>
        <w:t>2020</w:t>
      </w:r>
      <w:proofErr w:type="gramEnd"/>
      <w:r w:rsidRPr="00BA7512">
        <w:rPr>
          <w:rFonts w:asciiTheme="minorHAnsi" w:eastAsia="Times New Roman" w:hAnsiTheme="minorHAnsi" w:cstheme="minorHAnsi"/>
          <w:color w:val="000000" w:themeColor="text1"/>
          <w:sz w:val="22"/>
          <w:lang w:val="en-US" w:eastAsia="ru-RU"/>
        </w:rPr>
        <w:t xml:space="preserve"> for the implementation of the project. It aims to improve Moldova’s global competitiveness and its business and investment environment. Innovative, high-value technology products and businesses are essential for development of the knowledge-based economy. Science, </w:t>
      </w:r>
      <w:proofErr w:type="gramStart"/>
      <w:r w:rsidRPr="00BA7512">
        <w:rPr>
          <w:rFonts w:asciiTheme="minorHAnsi" w:eastAsia="Times New Roman" w:hAnsiTheme="minorHAnsi" w:cstheme="minorHAnsi"/>
          <w:color w:val="000000" w:themeColor="text1"/>
          <w:sz w:val="22"/>
          <w:lang w:val="en-US" w:eastAsia="ru-RU"/>
        </w:rPr>
        <w:t>innovation</w:t>
      </w:r>
      <w:proofErr w:type="gramEnd"/>
      <w:r w:rsidRPr="00BA7512">
        <w:rPr>
          <w:rFonts w:asciiTheme="minorHAnsi" w:eastAsia="Times New Roman" w:hAnsiTheme="minorHAnsi" w:cstheme="minorHAnsi"/>
          <w:color w:val="000000" w:themeColor="text1"/>
          <w:sz w:val="22"/>
          <w:lang w:val="en-US" w:eastAsia="ru-RU"/>
        </w:rPr>
        <w:t xml:space="preserve"> and technology are the key drivers of the sustainable growth and competitiveness.</w:t>
      </w:r>
    </w:p>
    <w:p w14:paraId="3E95DA0E" w14:textId="77777777" w:rsidR="00EA0638" w:rsidRPr="00BA7512" w:rsidRDefault="00EA0638" w:rsidP="00EA0638">
      <w:p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The project is in line with the Annual Action Program 2019 in favor of the Republic of Moldova and its Action entitled ‘EU4Moldova: Startup City Cahul’, based on the Commission Decision ENI/2019/042-243.</w:t>
      </w:r>
    </w:p>
    <w:p w14:paraId="15DB2574" w14:textId="77777777" w:rsidR="00EA0638" w:rsidRPr="00BA7512" w:rsidRDefault="00EA0638" w:rsidP="00EA0638">
      <w:p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The overall objective of the Action is to harness and strengthen the potential of the digital economy and enhance regional competitiveness, its business, and its investment environment.</w:t>
      </w:r>
    </w:p>
    <w:p w14:paraId="133888DE" w14:textId="77777777" w:rsidR="00EA0638" w:rsidRPr="00B329F2" w:rsidRDefault="00EA0638" w:rsidP="00EA0638">
      <w:pPr>
        <w:shd w:val="clear" w:color="auto" w:fill="FFFFFF"/>
        <w:spacing w:after="0"/>
        <w:rPr>
          <w:rFonts w:asciiTheme="minorHAnsi" w:eastAsia="Times New Roman" w:hAnsiTheme="minorHAnsi" w:cstheme="minorHAnsi"/>
          <w:color w:val="000000" w:themeColor="text1"/>
          <w:sz w:val="22"/>
          <w:lang w:val="en-US" w:eastAsia="ru-RU"/>
        </w:rPr>
      </w:pPr>
    </w:p>
    <w:p w14:paraId="22D23420" w14:textId="77777777" w:rsidR="00BA7512" w:rsidRPr="003B0BF3" w:rsidRDefault="00BA7512" w:rsidP="003B0BF3">
      <w:pPr>
        <w:shd w:val="clear" w:color="auto" w:fill="FFFFFF"/>
        <w:spacing w:after="0"/>
        <w:rPr>
          <w:rFonts w:asciiTheme="minorHAnsi" w:eastAsia="Times New Roman" w:hAnsiTheme="minorHAnsi" w:cstheme="minorHAnsi"/>
          <w:color w:val="000000" w:themeColor="text1"/>
          <w:sz w:val="22"/>
          <w:lang w:val="en-US" w:eastAsia="ru-RU"/>
        </w:rPr>
      </w:pPr>
    </w:p>
    <w:p w14:paraId="6DB816E6" w14:textId="4D23B587" w:rsidR="003B0BF3" w:rsidRPr="003B0BF3" w:rsidRDefault="003B0BF3" w:rsidP="003B0BF3">
      <w:pPr>
        <w:shd w:val="clear" w:color="auto" w:fill="FFFFFF"/>
        <w:rPr>
          <w:rFonts w:asciiTheme="minorHAnsi" w:hAnsiTheme="minorHAnsi" w:cstheme="minorHAnsi"/>
          <w:color w:val="333333"/>
          <w:sz w:val="22"/>
          <w:lang w:val="en-US"/>
        </w:rPr>
      </w:pPr>
      <w:r w:rsidRPr="003B0BF3">
        <w:rPr>
          <w:rFonts w:asciiTheme="minorHAnsi" w:hAnsiTheme="minorHAnsi" w:cstheme="minorHAnsi"/>
          <w:b/>
          <w:bCs/>
          <w:color w:val="333333"/>
          <w:sz w:val="22"/>
          <w:lang w:val="en-US"/>
        </w:rPr>
        <w:t>Project specific objectives:</w:t>
      </w:r>
    </w:p>
    <w:p w14:paraId="4A536EDD" w14:textId="0EE82B96" w:rsidR="003B0BF3" w:rsidRPr="003B0BF3" w:rsidRDefault="003B0BF3" w:rsidP="003B0BF3">
      <w:pPr>
        <w:pStyle w:val="ListParagraph"/>
        <w:numPr>
          <w:ilvl w:val="0"/>
          <w:numId w:val="9"/>
        </w:numPr>
        <w:shd w:val="clear" w:color="auto" w:fill="FFFFFF"/>
        <w:contextualSpacing/>
        <w:jc w:val="both"/>
        <w:rPr>
          <w:rFonts w:asciiTheme="minorHAnsi" w:hAnsiTheme="minorHAnsi" w:cstheme="minorHAnsi"/>
          <w:color w:val="333333"/>
          <w:sz w:val="22"/>
          <w:szCs w:val="22"/>
        </w:rPr>
      </w:pPr>
      <w:r w:rsidRPr="003B0BF3">
        <w:rPr>
          <w:rFonts w:asciiTheme="minorHAnsi" w:hAnsiTheme="minorHAnsi" w:cstheme="minorHAnsi"/>
          <w:color w:val="333333"/>
          <w:sz w:val="22"/>
        </w:rPr>
        <w:t xml:space="preserve">Foster partnerships for innovation and entrepreneurship between the private sector, public </w:t>
      </w:r>
      <w:proofErr w:type="gramStart"/>
      <w:r w:rsidRPr="003B0BF3">
        <w:rPr>
          <w:rFonts w:asciiTheme="minorHAnsi" w:hAnsiTheme="minorHAnsi" w:cstheme="minorHAnsi"/>
          <w:color w:val="333333"/>
          <w:sz w:val="22"/>
        </w:rPr>
        <w:t>sector</w:t>
      </w:r>
      <w:proofErr w:type="gramEnd"/>
      <w:r w:rsidRPr="003B0BF3">
        <w:rPr>
          <w:rFonts w:asciiTheme="minorHAnsi" w:hAnsiTheme="minorHAnsi" w:cstheme="minorHAnsi"/>
          <w:color w:val="333333"/>
          <w:sz w:val="22"/>
        </w:rPr>
        <w:t xml:space="preserve"> and educational institutions in the region of </w:t>
      </w:r>
      <w:r w:rsidR="00257044">
        <w:rPr>
          <w:rFonts w:asciiTheme="minorHAnsi" w:hAnsiTheme="minorHAnsi" w:cstheme="minorHAnsi"/>
          <w:color w:val="333333"/>
          <w:sz w:val="22"/>
        </w:rPr>
        <w:t>Cahul</w:t>
      </w:r>
      <w:r w:rsidRPr="003B0BF3">
        <w:rPr>
          <w:rFonts w:asciiTheme="minorHAnsi" w:hAnsiTheme="minorHAnsi" w:cstheme="minorHAnsi"/>
          <w:color w:val="333333"/>
          <w:sz w:val="22"/>
        </w:rPr>
        <w:t>.</w:t>
      </w:r>
    </w:p>
    <w:p w14:paraId="7DD0F11E" w14:textId="17E6317C" w:rsidR="003B0BF3" w:rsidRPr="003B0BF3" w:rsidRDefault="003B0BF3" w:rsidP="003B0BF3">
      <w:pPr>
        <w:pStyle w:val="ListParagraph"/>
        <w:numPr>
          <w:ilvl w:val="0"/>
          <w:numId w:val="9"/>
        </w:numPr>
        <w:shd w:val="clear" w:color="auto" w:fill="FFFFFF"/>
        <w:contextualSpacing/>
        <w:jc w:val="both"/>
        <w:rPr>
          <w:rFonts w:asciiTheme="minorHAnsi" w:hAnsiTheme="minorHAnsi" w:cstheme="minorHAnsi"/>
          <w:color w:val="333333"/>
          <w:sz w:val="22"/>
          <w:szCs w:val="22"/>
        </w:rPr>
      </w:pPr>
      <w:r w:rsidRPr="003B0BF3">
        <w:rPr>
          <w:rFonts w:asciiTheme="minorHAnsi" w:hAnsiTheme="minorHAnsi" w:cstheme="minorHAnsi"/>
          <w:color w:val="333333"/>
          <w:sz w:val="22"/>
          <w:szCs w:val="22"/>
        </w:rPr>
        <w:t xml:space="preserve">Promote technology, problem solving and creative solutions in learning and </w:t>
      </w:r>
      <w:r w:rsidRPr="003B0BF3">
        <w:rPr>
          <w:rFonts w:asciiTheme="minorHAnsi" w:hAnsiTheme="minorHAnsi" w:cstheme="minorHAnsi"/>
          <w:color w:val="333333"/>
          <w:sz w:val="22"/>
        </w:rPr>
        <w:t xml:space="preserve">make stem topics (science, technology, </w:t>
      </w:r>
      <w:proofErr w:type="gramStart"/>
      <w:r w:rsidRPr="003B0BF3">
        <w:rPr>
          <w:rFonts w:asciiTheme="minorHAnsi" w:hAnsiTheme="minorHAnsi" w:cstheme="minorHAnsi"/>
          <w:color w:val="333333"/>
          <w:sz w:val="22"/>
        </w:rPr>
        <w:t>engineering</w:t>
      </w:r>
      <w:proofErr w:type="gramEnd"/>
      <w:r w:rsidRPr="003B0BF3">
        <w:rPr>
          <w:rFonts w:asciiTheme="minorHAnsi" w:hAnsiTheme="minorHAnsi" w:cstheme="minorHAnsi"/>
          <w:color w:val="333333"/>
          <w:sz w:val="22"/>
        </w:rPr>
        <w:t xml:space="preserve"> and mathematics) more attractive for women and men, girls and boys.</w:t>
      </w:r>
    </w:p>
    <w:p w14:paraId="37E2C30F" w14:textId="77777777" w:rsidR="003B0BF3" w:rsidRPr="003B0BF3" w:rsidRDefault="003B0BF3" w:rsidP="003B0BF3">
      <w:pPr>
        <w:pStyle w:val="ListParagraph"/>
        <w:numPr>
          <w:ilvl w:val="0"/>
          <w:numId w:val="9"/>
        </w:numPr>
        <w:shd w:val="clear" w:color="auto" w:fill="FFFFFF"/>
        <w:contextualSpacing/>
        <w:jc w:val="both"/>
        <w:rPr>
          <w:rFonts w:asciiTheme="minorHAnsi" w:hAnsiTheme="minorHAnsi" w:cstheme="minorHAnsi"/>
          <w:color w:val="333333"/>
          <w:sz w:val="22"/>
        </w:rPr>
      </w:pPr>
      <w:r w:rsidRPr="003B0BF3">
        <w:rPr>
          <w:rFonts w:asciiTheme="minorHAnsi" w:hAnsiTheme="minorHAnsi" w:cstheme="minorHAnsi"/>
          <w:color w:val="333333"/>
          <w:sz w:val="22"/>
        </w:rPr>
        <w:t>Facilitate the emergence of start-ups in innovative sectors; build their capacity and investment readiness.</w:t>
      </w:r>
    </w:p>
    <w:p w14:paraId="012D9AB0" w14:textId="73A12574" w:rsidR="003B0BF3" w:rsidRPr="003B0BF3" w:rsidRDefault="003B0BF3" w:rsidP="003B0BF3">
      <w:pPr>
        <w:pStyle w:val="ListParagraph"/>
        <w:numPr>
          <w:ilvl w:val="0"/>
          <w:numId w:val="9"/>
        </w:numPr>
        <w:shd w:val="clear" w:color="auto" w:fill="FFFFFF"/>
        <w:contextualSpacing/>
        <w:jc w:val="both"/>
        <w:rPr>
          <w:rFonts w:asciiTheme="minorHAnsi" w:hAnsiTheme="minorHAnsi" w:cstheme="minorHAnsi"/>
          <w:color w:val="333333"/>
          <w:sz w:val="22"/>
          <w:szCs w:val="22"/>
        </w:rPr>
      </w:pPr>
      <w:r w:rsidRPr="003B0BF3">
        <w:rPr>
          <w:rFonts w:asciiTheme="minorHAnsi" w:hAnsiTheme="minorHAnsi" w:cstheme="minorHAnsi"/>
          <w:color w:val="000000" w:themeColor="text1"/>
          <w:sz w:val="22"/>
          <w:lang w:eastAsia="ru-RU"/>
        </w:rPr>
        <w:t xml:space="preserve">The action is aligned to the eastern partnership priorities, the revised association </w:t>
      </w:r>
      <w:proofErr w:type="gramStart"/>
      <w:r w:rsidRPr="003B0BF3">
        <w:rPr>
          <w:rFonts w:asciiTheme="minorHAnsi" w:hAnsiTheme="minorHAnsi" w:cstheme="minorHAnsi"/>
          <w:color w:val="000000" w:themeColor="text1"/>
          <w:sz w:val="22"/>
          <w:lang w:eastAsia="ru-RU"/>
        </w:rPr>
        <w:t>agenda</w:t>
      </w:r>
      <w:proofErr w:type="gramEnd"/>
      <w:r w:rsidRPr="003B0BF3">
        <w:rPr>
          <w:rFonts w:asciiTheme="minorHAnsi" w:hAnsiTheme="minorHAnsi" w:cstheme="minorHAnsi"/>
          <w:color w:val="000000" w:themeColor="text1"/>
          <w:sz w:val="22"/>
          <w:lang w:eastAsia="ru-RU"/>
        </w:rPr>
        <w:t xml:space="preserve"> and the objectives of the 2017-2020 single support framework (</w:t>
      </w:r>
      <w:proofErr w:type="spellStart"/>
      <w:r w:rsidRPr="003B0BF3">
        <w:rPr>
          <w:rFonts w:asciiTheme="minorHAnsi" w:hAnsiTheme="minorHAnsi" w:cstheme="minorHAnsi"/>
          <w:color w:val="000000" w:themeColor="text1"/>
          <w:sz w:val="22"/>
          <w:lang w:eastAsia="ru-RU"/>
        </w:rPr>
        <w:t>ssf</w:t>
      </w:r>
      <w:proofErr w:type="spellEnd"/>
      <w:r w:rsidRPr="003B0BF3">
        <w:rPr>
          <w:rFonts w:asciiTheme="minorHAnsi" w:hAnsiTheme="minorHAnsi" w:cstheme="minorHAnsi"/>
          <w:color w:val="000000" w:themeColor="text1"/>
          <w:sz w:val="22"/>
          <w:lang w:eastAsia="ru-RU"/>
        </w:rPr>
        <w:t xml:space="preserve">) for </w:t>
      </w:r>
      <w:r w:rsidR="00257044">
        <w:rPr>
          <w:rFonts w:asciiTheme="minorHAnsi" w:hAnsiTheme="minorHAnsi" w:cstheme="minorHAnsi"/>
          <w:color w:val="000000" w:themeColor="text1"/>
          <w:sz w:val="22"/>
          <w:lang w:eastAsia="ru-RU"/>
        </w:rPr>
        <w:t>Moldova</w:t>
      </w:r>
      <w:r w:rsidRPr="003B0BF3">
        <w:rPr>
          <w:rFonts w:asciiTheme="minorHAnsi" w:hAnsiTheme="minorHAnsi" w:cstheme="minorHAnsi"/>
          <w:color w:val="000000" w:themeColor="text1"/>
          <w:sz w:val="22"/>
          <w:lang w:eastAsia="ru-RU"/>
        </w:rPr>
        <w:t xml:space="preserve"> and chapter 18 of the </w:t>
      </w:r>
      <w:proofErr w:type="spellStart"/>
      <w:r w:rsidRPr="003B0BF3">
        <w:rPr>
          <w:rFonts w:asciiTheme="minorHAnsi" w:hAnsiTheme="minorHAnsi" w:cstheme="minorHAnsi"/>
          <w:color w:val="000000" w:themeColor="text1"/>
          <w:sz w:val="22"/>
          <w:lang w:eastAsia="ru-RU"/>
        </w:rPr>
        <w:t>european</w:t>
      </w:r>
      <w:proofErr w:type="spellEnd"/>
      <w:r w:rsidRPr="003B0BF3">
        <w:rPr>
          <w:rFonts w:asciiTheme="minorHAnsi" w:hAnsiTheme="minorHAnsi" w:cstheme="minorHAnsi"/>
          <w:color w:val="000000" w:themeColor="text1"/>
          <w:sz w:val="22"/>
          <w:lang w:eastAsia="ru-RU"/>
        </w:rPr>
        <w:t xml:space="preserve"> union – </w:t>
      </w:r>
      <w:r w:rsidR="00257044">
        <w:rPr>
          <w:rFonts w:asciiTheme="minorHAnsi" w:hAnsiTheme="minorHAnsi" w:cstheme="minorHAnsi"/>
          <w:color w:val="000000" w:themeColor="text1"/>
          <w:sz w:val="22"/>
          <w:lang w:eastAsia="ru-RU"/>
        </w:rPr>
        <w:t>Moldova</w:t>
      </w:r>
      <w:r w:rsidRPr="003B0BF3">
        <w:rPr>
          <w:rFonts w:asciiTheme="minorHAnsi" w:hAnsiTheme="minorHAnsi" w:cstheme="minorHAnsi"/>
          <w:color w:val="000000" w:themeColor="text1"/>
          <w:sz w:val="22"/>
          <w:lang w:eastAsia="ru-RU"/>
        </w:rPr>
        <w:t xml:space="preserve"> association agreement. It will also support the implementation of the eastern partnership's ‘20 deliverables for 2020’, as they relate to economic development. The proposed activities will support the implementation of the priorities identified in the </w:t>
      </w:r>
      <w:proofErr w:type="spellStart"/>
      <w:r w:rsidRPr="003B0BF3">
        <w:rPr>
          <w:rFonts w:asciiTheme="minorHAnsi" w:hAnsiTheme="minorHAnsi" w:cstheme="minorHAnsi"/>
          <w:color w:val="000000" w:themeColor="text1"/>
          <w:sz w:val="22"/>
          <w:lang w:eastAsia="ru-RU"/>
        </w:rPr>
        <w:t>european</w:t>
      </w:r>
      <w:proofErr w:type="spellEnd"/>
      <w:r w:rsidRPr="003B0BF3">
        <w:rPr>
          <w:rFonts w:asciiTheme="minorHAnsi" w:hAnsiTheme="minorHAnsi" w:cstheme="minorHAnsi"/>
          <w:color w:val="000000" w:themeColor="text1"/>
          <w:sz w:val="22"/>
          <w:lang w:eastAsia="ru-RU"/>
        </w:rPr>
        <w:t xml:space="preserve"> joint development cooperation strategy (joint programming document) and the national strategy for enhancing it industry competitiveness ‘digital </w:t>
      </w:r>
      <w:r w:rsidR="00257044">
        <w:rPr>
          <w:rFonts w:asciiTheme="minorHAnsi" w:hAnsiTheme="minorHAnsi" w:cstheme="minorHAnsi"/>
          <w:color w:val="000000" w:themeColor="text1"/>
          <w:sz w:val="22"/>
          <w:lang w:eastAsia="ru-RU"/>
        </w:rPr>
        <w:t>Moldova</w:t>
      </w:r>
      <w:r w:rsidRPr="003B0BF3">
        <w:rPr>
          <w:rFonts w:asciiTheme="minorHAnsi" w:hAnsiTheme="minorHAnsi" w:cstheme="minorHAnsi"/>
          <w:color w:val="000000" w:themeColor="text1"/>
          <w:sz w:val="22"/>
          <w:lang w:eastAsia="ru-RU"/>
        </w:rPr>
        <w:t xml:space="preserve"> 2020’.</w:t>
      </w:r>
    </w:p>
    <w:p w14:paraId="63420841" w14:textId="0749182E" w:rsidR="00BA7512" w:rsidRPr="003B0BF3" w:rsidRDefault="003B0BF3" w:rsidP="003B0BF3">
      <w:pPr>
        <w:pStyle w:val="ListParagraph"/>
        <w:numPr>
          <w:ilvl w:val="0"/>
          <w:numId w:val="9"/>
        </w:numPr>
        <w:shd w:val="clear" w:color="auto" w:fill="FFFFFF"/>
        <w:contextualSpacing/>
        <w:jc w:val="both"/>
        <w:rPr>
          <w:rFonts w:asciiTheme="minorHAnsi" w:hAnsiTheme="minorHAnsi" w:cstheme="minorHAnsi"/>
          <w:color w:val="333333"/>
          <w:sz w:val="22"/>
          <w:szCs w:val="22"/>
        </w:rPr>
      </w:pPr>
      <w:r w:rsidRPr="003B0BF3">
        <w:rPr>
          <w:rFonts w:asciiTheme="minorHAnsi" w:hAnsiTheme="minorHAnsi" w:cstheme="minorHAnsi"/>
          <w:color w:val="000000" w:themeColor="text1"/>
          <w:sz w:val="22"/>
          <w:lang w:eastAsia="ru-RU"/>
        </w:rPr>
        <w:t xml:space="preserve">Under the programmatic approach, the action will contribute to the regional development of </w:t>
      </w:r>
      <w:r w:rsidR="00257044">
        <w:rPr>
          <w:rFonts w:asciiTheme="minorHAnsi" w:hAnsiTheme="minorHAnsi" w:cstheme="minorHAnsi"/>
          <w:color w:val="000000" w:themeColor="text1"/>
          <w:sz w:val="22"/>
          <w:lang w:eastAsia="ru-RU"/>
        </w:rPr>
        <w:t>Cahul</w:t>
      </w:r>
      <w:r w:rsidRPr="003B0BF3">
        <w:rPr>
          <w:rFonts w:asciiTheme="minorHAnsi" w:hAnsiTheme="minorHAnsi" w:cstheme="minorHAnsi"/>
          <w:color w:val="000000" w:themeColor="text1"/>
          <w:sz w:val="22"/>
          <w:lang w:eastAsia="ru-RU"/>
        </w:rPr>
        <w:t xml:space="preserve">, in agreement with the government of </w:t>
      </w:r>
      <w:r w:rsidR="00257044">
        <w:rPr>
          <w:rFonts w:asciiTheme="minorHAnsi" w:hAnsiTheme="minorHAnsi" w:cstheme="minorHAnsi"/>
          <w:color w:val="000000" w:themeColor="text1"/>
          <w:sz w:val="22"/>
          <w:lang w:eastAsia="ru-RU"/>
        </w:rPr>
        <w:t>Moldova</w:t>
      </w:r>
      <w:r w:rsidRPr="003B0BF3">
        <w:rPr>
          <w:rFonts w:asciiTheme="minorHAnsi" w:hAnsiTheme="minorHAnsi" w:cstheme="minorHAnsi"/>
          <w:color w:val="000000" w:themeColor="text1"/>
          <w:sz w:val="22"/>
          <w:lang w:eastAsia="ru-RU"/>
        </w:rPr>
        <w:t>’s strategies for regional growth and well-bei</w:t>
      </w:r>
      <w:r w:rsidR="00BA7512" w:rsidRPr="003B0BF3">
        <w:rPr>
          <w:rFonts w:asciiTheme="minorHAnsi" w:hAnsiTheme="minorHAnsi" w:cstheme="minorHAnsi"/>
          <w:color w:val="000000" w:themeColor="text1"/>
          <w:sz w:val="22"/>
          <w:szCs w:val="22"/>
          <w:lang w:eastAsia="ru-RU"/>
        </w:rPr>
        <w:t>ng. The initiative will involve the major regional stakeholders and a general memorandum of understanding will be negotiated to seek commitment of the governmental authorities.</w:t>
      </w:r>
    </w:p>
    <w:p w14:paraId="6185D6A2" w14:textId="77777777" w:rsidR="00BA7512" w:rsidRPr="003B0BF3" w:rsidRDefault="00BA7512" w:rsidP="003B0BF3">
      <w:pPr>
        <w:shd w:val="clear" w:color="auto" w:fill="FFFFFF"/>
        <w:spacing w:after="0"/>
        <w:rPr>
          <w:rFonts w:asciiTheme="minorHAnsi" w:eastAsia="Times New Roman" w:hAnsiTheme="minorHAnsi" w:cstheme="minorHAnsi"/>
          <w:color w:val="000000" w:themeColor="text1"/>
          <w:sz w:val="22"/>
          <w:lang w:val="en-US" w:eastAsia="ru-RU"/>
        </w:rPr>
      </w:pPr>
    </w:p>
    <w:p w14:paraId="5E7FFD83" w14:textId="77777777" w:rsidR="003B0BF3" w:rsidRPr="006861E8" w:rsidRDefault="003B0BF3" w:rsidP="003B0BF3">
      <w:pPr>
        <w:rPr>
          <w:rFonts w:asciiTheme="minorHAnsi" w:hAnsiTheme="minorHAnsi" w:cstheme="minorHAnsi"/>
          <w:b/>
          <w:sz w:val="22"/>
          <w:lang w:val="en-US"/>
        </w:rPr>
      </w:pPr>
      <w:r w:rsidRPr="006861E8">
        <w:rPr>
          <w:rFonts w:asciiTheme="minorHAnsi" w:hAnsiTheme="minorHAnsi" w:cstheme="minorHAnsi"/>
          <w:b/>
          <w:sz w:val="22"/>
          <w:lang w:val="en-US"/>
        </w:rPr>
        <w:t>Purpose and objective:</w:t>
      </w:r>
    </w:p>
    <w:p w14:paraId="77438658" w14:textId="40E2F93A" w:rsidR="00BA7512" w:rsidRPr="003B0BF3" w:rsidRDefault="00BA7512" w:rsidP="003B0BF3">
      <w:pPr>
        <w:shd w:val="clear" w:color="auto" w:fill="FFFFFF"/>
        <w:spacing w:after="0"/>
        <w:rPr>
          <w:rFonts w:asciiTheme="minorHAnsi" w:eastAsia="Times New Roman" w:hAnsiTheme="minorHAnsi" w:cstheme="minorHAnsi"/>
          <w:color w:val="000000" w:themeColor="text1"/>
          <w:sz w:val="22"/>
          <w:lang w:val="en-US" w:eastAsia="ru-RU"/>
        </w:rPr>
      </w:pPr>
    </w:p>
    <w:p w14:paraId="7D26A2DB"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Develop and update on a quarter basis the monitoring and evaluation plan for EU4Moldova: Startup City Cahul </w:t>
      </w:r>
      <w:proofErr w:type="gramStart"/>
      <w:r w:rsidRPr="00BA7512">
        <w:rPr>
          <w:rFonts w:asciiTheme="minorHAnsi" w:eastAsia="Times New Roman" w:hAnsiTheme="minorHAnsi" w:cstheme="minorHAnsi"/>
          <w:color w:val="000000" w:themeColor="text1"/>
          <w:sz w:val="22"/>
          <w:lang w:val="en-US" w:eastAsia="ru-RU"/>
        </w:rPr>
        <w:t>project;</w:t>
      </w:r>
      <w:proofErr w:type="gramEnd"/>
    </w:p>
    <w:p w14:paraId="4E42B14E"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Gather, evaluate, and keep record of all relevant to the log frame data related to the project </w:t>
      </w:r>
      <w:proofErr w:type="gramStart"/>
      <w:r w:rsidRPr="00BA7512">
        <w:rPr>
          <w:rFonts w:asciiTheme="minorHAnsi" w:eastAsia="Times New Roman" w:hAnsiTheme="minorHAnsi" w:cstheme="minorHAnsi"/>
          <w:color w:val="000000" w:themeColor="text1"/>
          <w:sz w:val="22"/>
          <w:lang w:val="en-US" w:eastAsia="ru-RU"/>
        </w:rPr>
        <w:t>performance;</w:t>
      </w:r>
      <w:proofErr w:type="gramEnd"/>
    </w:p>
    <w:p w14:paraId="6F98E004"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Develop various ways of methods to collect and constantly improve data collection on quantity and quality-based </w:t>
      </w:r>
      <w:proofErr w:type="gramStart"/>
      <w:r w:rsidRPr="00BA7512">
        <w:rPr>
          <w:rFonts w:asciiTheme="minorHAnsi" w:eastAsia="Times New Roman" w:hAnsiTheme="minorHAnsi" w:cstheme="minorHAnsi"/>
          <w:color w:val="000000" w:themeColor="text1"/>
          <w:sz w:val="22"/>
          <w:lang w:val="en-US" w:eastAsia="ru-RU"/>
        </w:rPr>
        <w:t>approach;</w:t>
      </w:r>
      <w:proofErr w:type="gramEnd"/>
    </w:p>
    <w:p w14:paraId="56D6DBC2"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lastRenderedPageBreak/>
        <w:t xml:space="preserve">Conduct internal control over performance </w:t>
      </w:r>
      <w:proofErr w:type="gramStart"/>
      <w:r w:rsidRPr="00BA7512">
        <w:rPr>
          <w:rFonts w:asciiTheme="minorHAnsi" w:eastAsia="Times New Roman" w:hAnsiTheme="minorHAnsi" w:cstheme="minorHAnsi"/>
          <w:color w:val="000000" w:themeColor="text1"/>
          <w:sz w:val="22"/>
          <w:lang w:val="en-US" w:eastAsia="ru-RU"/>
        </w:rPr>
        <w:t>indicators;</w:t>
      </w:r>
      <w:proofErr w:type="gramEnd"/>
    </w:p>
    <w:p w14:paraId="0BB9874F"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Conduct external interviews with the beneficiaries of the project to assess the level of satisfaction, meeting expectation and level of performance and impact from the project side</w:t>
      </w:r>
    </w:p>
    <w:p w14:paraId="67888F67"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Communicate with and provide support to the project managers on data </w:t>
      </w:r>
      <w:proofErr w:type="gramStart"/>
      <w:r w:rsidRPr="00BA7512">
        <w:rPr>
          <w:rFonts w:asciiTheme="minorHAnsi" w:eastAsia="Times New Roman" w:hAnsiTheme="minorHAnsi" w:cstheme="minorHAnsi"/>
          <w:color w:val="000000" w:themeColor="text1"/>
          <w:sz w:val="22"/>
          <w:lang w:val="en-US" w:eastAsia="ru-RU"/>
        </w:rPr>
        <w:t>collection;</w:t>
      </w:r>
      <w:proofErr w:type="gramEnd"/>
    </w:p>
    <w:p w14:paraId="7CF25AF9"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Ensure a constant recording/documentation of most important facts about the project (activities, results, etc.</w:t>
      </w:r>
      <w:proofErr w:type="gramStart"/>
      <w:r w:rsidRPr="00BA7512">
        <w:rPr>
          <w:rFonts w:asciiTheme="minorHAnsi" w:eastAsia="Times New Roman" w:hAnsiTheme="minorHAnsi" w:cstheme="minorHAnsi"/>
          <w:color w:val="000000" w:themeColor="text1"/>
          <w:sz w:val="22"/>
          <w:lang w:val="en-US" w:eastAsia="ru-RU"/>
        </w:rPr>
        <w:t>);</w:t>
      </w:r>
      <w:proofErr w:type="gramEnd"/>
    </w:p>
    <w:p w14:paraId="78990C9F"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Develop and facilitate application/use of data collection instruments (</w:t>
      </w:r>
      <w:proofErr w:type="gramStart"/>
      <w:r w:rsidRPr="00BA7512">
        <w:rPr>
          <w:rFonts w:asciiTheme="minorHAnsi" w:eastAsia="Times New Roman" w:hAnsiTheme="minorHAnsi" w:cstheme="minorHAnsi"/>
          <w:color w:val="000000" w:themeColor="text1"/>
          <w:sz w:val="22"/>
          <w:lang w:val="en-US" w:eastAsia="ru-RU"/>
        </w:rPr>
        <w:t>e.g.</w:t>
      </w:r>
      <w:proofErr w:type="gramEnd"/>
      <w:r w:rsidRPr="00BA7512">
        <w:rPr>
          <w:rFonts w:asciiTheme="minorHAnsi" w:eastAsia="Times New Roman" w:hAnsiTheme="minorHAnsi" w:cstheme="minorHAnsi"/>
          <w:color w:val="000000" w:themeColor="text1"/>
          <w:sz w:val="22"/>
          <w:lang w:val="en-US" w:eastAsia="ru-RU"/>
        </w:rPr>
        <w:t xml:space="preserve"> templates, spreadsheets, other monitoring related documentation);</w:t>
      </w:r>
    </w:p>
    <w:p w14:paraId="22862DDE"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Provide inputs and robust data, including, but not limited to, data for all indicators of the framework for evidence-based reporting as well as communication </w:t>
      </w:r>
      <w:proofErr w:type="gramStart"/>
      <w:r w:rsidRPr="00BA7512">
        <w:rPr>
          <w:rFonts w:asciiTheme="minorHAnsi" w:eastAsia="Times New Roman" w:hAnsiTheme="minorHAnsi" w:cstheme="minorHAnsi"/>
          <w:color w:val="000000" w:themeColor="text1"/>
          <w:sz w:val="22"/>
          <w:lang w:val="en-US" w:eastAsia="ru-RU"/>
        </w:rPr>
        <w:t>products;</w:t>
      </w:r>
      <w:proofErr w:type="gramEnd"/>
    </w:p>
    <w:p w14:paraId="109A6C1A"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Prepare documents that capture approaches, good practices, lessons learnt and </w:t>
      </w:r>
      <w:proofErr w:type="gramStart"/>
      <w:r w:rsidRPr="00BA7512">
        <w:rPr>
          <w:rFonts w:asciiTheme="minorHAnsi" w:eastAsia="Times New Roman" w:hAnsiTheme="minorHAnsi" w:cstheme="minorHAnsi"/>
          <w:color w:val="000000" w:themeColor="text1"/>
          <w:sz w:val="22"/>
          <w:lang w:val="en-US" w:eastAsia="ru-RU"/>
        </w:rPr>
        <w:t>impact;</w:t>
      </w:r>
      <w:proofErr w:type="gramEnd"/>
    </w:p>
    <w:p w14:paraId="0F31DBBE"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Supervise the development of relevant statistical data (quantity and quality) driven to emphasize the impact of the </w:t>
      </w:r>
      <w:proofErr w:type="gramStart"/>
      <w:r w:rsidRPr="00BA7512">
        <w:rPr>
          <w:rFonts w:asciiTheme="minorHAnsi" w:eastAsia="Times New Roman" w:hAnsiTheme="minorHAnsi" w:cstheme="minorHAnsi"/>
          <w:color w:val="000000" w:themeColor="text1"/>
          <w:sz w:val="22"/>
          <w:lang w:val="en-US" w:eastAsia="ru-RU"/>
        </w:rPr>
        <w:t>project;</w:t>
      </w:r>
      <w:proofErr w:type="gramEnd"/>
    </w:p>
    <w:p w14:paraId="06C7C7A4"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Provide on a regular basis inputs related to data visualization highlighting project impact</w:t>
      </w:r>
    </w:p>
    <w:p w14:paraId="39429A39"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Collect input from managers to compile quarter/annual narrative </w:t>
      </w:r>
      <w:proofErr w:type="gramStart"/>
      <w:r w:rsidRPr="00BA7512">
        <w:rPr>
          <w:rFonts w:asciiTheme="minorHAnsi" w:eastAsia="Times New Roman" w:hAnsiTheme="minorHAnsi" w:cstheme="minorHAnsi"/>
          <w:color w:val="000000" w:themeColor="text1"/>
          <w:sz w:val="22"/>
          <w:lang w:val="en-US" w:eastAsia="ru-RU"/>
        </w:rPr>
        <w:t>reports;</w:t>
      </w:r>
      <w:proofErr w:type="gramEnd"/>
    </w:p>
    <w:p w14:paraId="4B2346A9"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When applicable produce and disseminate user-friendly and informative table and graphs on project activities and </w:t>
      </w:r>
      <w:proofErr w:type="gramStart"/>
      <w:r w:rsidRPr="00BA7512">
        <w:rPr>
          <w:rFonts w:asciiTheme="minorHAnsi" w:eastAsia="Times New Roman" w:hAnsiTheme="minorHAnsi" w:cstheme="minorHAnsi"/>
          <w:color w:val="000000" w:themeColor="text1"/>
          <w:sz w:val="22"/>
          <w:lang w:val="en-US" w:eastAsia="ru-RU"/>
        </w:rPr>
        <w:t>results;</w:t>
      </w:r>
      <w:proofErr w:type="gramEnd"/>
    </w:p>
    <w:p w14:paraId="235AA5F3"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Participate and support the planning and writing of the Annual Report, following guidance provided by the donor/</w:t>
      </w:r>
      <w:proofErr w:type="gramStart"/>
      <w:r w:rsidRPr="00BA7512">
        <w:rPr>
          <w:rFonts w:asciiTheme="minorHAnsi" w:eastAsia="Times New Roman" w:hAnsiTheme="minorHAnsi" w:cstheme="minorHAnsi"/>
          <w:color w:val="000000" w:themeColor="text1"/>
          <w:sz w:val="22"/>
          <w:lang w:val="en-US" w:eastAsia="ru-RU"/>
        </w:rPr>
        <w:t>partners;</w:t>
      </w:r>
      <w:proofErr w:type="gramEnd"/>
    </w:p>
    <w:p w14:paraId="679D2BF9"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Work with the project team to organize internal review and planning sessions (which may also include counterparts and other stakeholders</w:t>
      </w:r>
      <w:proofErr w:type="gramStart"/>
      <w:r w:rsidRPr="00BA7512">
        <w:rPr>
          <w:rFonts w:asciiTheme="minorHAnsi" w:eastAsia="Times New Roman" w:hAnsiTheme="minorHAnsi" w:cstheme="minorHAnsi"/>
          <w:color w:val="000000" w:themeColor="text1"/>
          <w:sz w:val="22"/>
          <w:lang w:val="en-US" w:eastAsia="ru-RU"/>
        </w:rPr>
        <w:t>);</w:t>
      </w:r>
      <w:proofErr w:type="gramEnd"/>
    </w:p>
    <w:p w14:paraId="13ACE15A"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Develop and update annual project </w:t>
      </w:r>
      <w:proofErr w:type="gramStart"/>
      <w:r w:rsidRPr="00BA7512">
        <w:rPr>
          <w:rFonts w:asciiTheme="minorHAnsi" w:eastAsia="Times New Roman" w:hAnsiTheme="minorHAnsi" w:cstheme="minorHAnsi"/>
          <w:color w:val="000000" w:themeColor="text1"/>
          <w:sz w:val="22"/>
          <w:lang w:val="en-US" w:eastAsia="ru-RU"/>
        </w:rPr>
        <w:t>factsheets;</w:t>
      </w:r>
      <w:proofErr w:type="gramEnd"/>
    </w:p>
    <w:p w14:paraId="6A4DF0C4"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Create summary progress reports targeting various groups of </w:t>
      </w:r>
      <w:proofErr w:type="gramStart"/>
      <w:r w:rsidRPr="00BA7512">
        <w:rPr>
          <w:rFonts w:asciiTheme="minorHAnsi" w:eastAsia="Times New Roman" w:hAnsiTheme="minorHAnsi" w:cstheme="minorHAnsi"/>
          <w:color w:val="000000" w:themeColor="text1"/>
          <w:sz w:val="22"/>
          <w:lang w:val="en-US" w:eastAsia="ru-RU"/>
        </w:rPr>
        <w:t>interest;</w:t>
      </w:r>
      <w:proofErr w:type="gramEnd"/>
    </w:p>
    <w:p w14:paraId="4B1A7C73"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 xml:space="preserve">Provide input/ deliver communication priority cases with an emphasis on the ongoing/impact </w:t>
      </w:r>
      <w:proofErr w:type="gramStart"/>
      <w:r w:rsidRPr="00BA7512">
        <w:rPr>
          <w:rFonts w:asciiTheme="minorHAnsi" w:eastAsia="Times New Roman" w:hAnsiTheme="minorHAnsi" w:cstheme="minorHAnsi"/>
          <w:color w:val="000000" w:themeColor="text1"/>
          <w:sz w:val="22"/>
          <w:lang w:val="en-US" w:eastAsia="ru-RU"/>
        </w:rPr>
        <w:t>activities;</w:t>
      </w:r>
      <w:proofErr w:type="gramEnd"/>
    </w:p>
    <w:p w14:paraId="52251B2C" w14:textId="77777777" w:rsidR="00EA0638" w:rsidRPr="00BA7512" w:rsidRDefault="00EA0638" w:rsidP="00EA0638">
      <w:pPr>
        <w:numPr>
          <w:ilvl w:val="0"/>
          <w:numId w:val="15"/>
        </w:numPr>
        <w:shd w:val="clear" w:color="auto" w:fill="FFFFFF"/>
        <w:spacing w:after="0"/>
        <w:rPr>
          <w:rFonts w:asciiTheme="minorHAnsi" w:eastAsia="Times New Roman" w:hAnsiTheme="minorHAnsi" w:cstheme="minorHAnsi"/>
          <w:color w:val="000000" w:themeColor="text1"/>
          <w:sz w:val="22"/>
          <w:lang w:val="en-US" w:eastAsia="ru-RU"/>
        </w:rPr>
      </w:pPr>
      <w:r w:rsidRPr="00BA7512">
        <w:rPr>
          <w:rFonts w:asciiTheme="minorHAnsi" w:eastAsia="Times New Roman" w:hAnsiTheme="minorHAnsi" w:cstheme="minorHAnsi"/>
          <w:color w:val="000000" w:themeColor="text1"/>
          <w:sz w:val="22"/>
          <w:lang w:val="en-US" w:eastAsia="ru-RU"/>
        </w:rPr>
        <w:t>Deliver monthly newsletter to identified target groups by the managers.</w:t>
      </w:r>
    </w:p>
    <w:p w14:paraId="74904730" w14:textId="77777777" w:rsidR="00EA0638" w:rsidRPr="00B329F2" w:rsidRDefault="00EA0638" w:rsidP="00EA0638">
      <w:pPr>
        <w:shd w:val="clear" w:color="auto" w:fill="FFFFFF"/>
        <w:spacing w:after="0"/>
        <w:rPr>
          <w:rFonts w:asciiTheme="minorHAnsi" w:eastAsia="Times New Roman" w:hAnsiTheme="minorHAnsi" w:cstheme="minorHAnsi"/>
          <w:b/>
          <w:bCs/>
          <w:color w:val="000000" w:themeColor="text1"/>
          <w:sz w:val="22"/>
          <w:lang w:val="en-US" w:eastAsia="ru-RU"/>
        </w:rPr>
      </w:pPr>
    </w:p>
    <w:p w14:paraId="4F033B24" w14:textId="77777777" w:rsidR="00BA7512" w:rsidRPr="003B0BF3" w:rsidRDefault="00BA7512" w:rsidP="003B0BF3">
      <w:pPr>
        <w:shd w:val="clear" w:color="auto" w:fill="FFFFFF"/>
        <w:spacing w:after="0"/>
        <w:rPr>
          <w:rFonts w:asciiTheme="minorHAnsi" w:eastAsia="Times New Roman" w:hAnsiTheme="minorHAnsi" w:cstheme="minorHAnsi"/>
          <w:b/>
          <w:bCs/>
          <w:color w:val="000000" w:themeColor="text1"/>
          <w:sz w:val="22"/>
          <w:lang w:val="en-US" w:eastAsia="ru-RU"/>
        </w:rPr>
      </w:pPr>
    </w:p>
    <w:p w14:paraId="09D2E426" w14:textId="4F308C52" w:rsidR="00BA7512" w:rsidRPr="003B0BF3" w:rsidRDefault="003B0BF3"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b/>
          <w:bCs/>
          <w:color w:val="000000" w:themeColor="text1"/>
          <w:sz w:val="22"/>
          <w:lang w:val="en-US" w:eastAsia="ru-RU"/>
        </w:rPr>
        <w:t>General responsibilities:</w:t>
      </w:r>
    </w:p>
    <w:p w14:paraId="7A87409F" w14:textId="3065AB4A" w:rsidR="00BA7512" w:rsidRPr="00AE078C" w:rsidRDefault="003B0BF3" w:rsidP="00AE078C">
      <w:pPr>
        <w:pStyle w:val="ListParagraph"/>
        <w:numPr>
          <w:ilvl w:val="0"/>
          <w:numId w:val="11"/>
        </w:numPr>
        <w:shd w:val="clear" w:color="auto" w:fill="FFFFFF"/>
        <w:rPr>
          <w:rFonts w:asciiTheme="minorHAnsi" w:hAnsiTheme="minorHAnsi" w:cstheme="minorHAnsi"/>
          <w:color w:val="000000" w:themeColor="text1"/>
          <w:sz w:val="22"/>
          <w:szCs w:val="22"/>
          <w:lang w:eastAsia="ru-RU"/>
        </w:rPr>
      </w:pPr>
      <w:r w:rsidRPr="00AE078C">
        <w:rPr>
          <w:rFonts w:asciiTheme="minorHAnsi" w:hAnsiTheme="minorHAnsi" w:cstheme="minorHAnsi"/>
          <w:color w:val="000000" w:themeColor="text1"/>
          <w:sz w:val="22"/>
          <w:lang w:eastAsia="ru-RU"/>
        </w:rPr>
        <w:t xml:space="preserve">Carry out the assignment as defined in the </w:t>
      </w:r>
      <w:proofErr w:type="gramStart"/>
      <w:r w:rsidRPr="00AE078C">
        <w:rPr>
          <w:rFonts w:asciiTheme="minorHAnsi" w:hAnsiTheme="minorHAnsi" w:cstheme="minorHAnsi"/>
          <w:color w:val="000000" w:themeColor="text1"/>
          <w:sz w:val="22"/>
          <w:lang w:eastAsia="ru-RU"/>
        </w:rPr>
        <w:t>sow;</w:t>
      </w:r>
      <w:proofErr w:type="gramEnd"/>
    </w:p>
    <w:p w14:paraId="31C70428" w14:textId="77777777" w:rsidR="00BA7512" w:rsidRPr="00AE078C" w:rsidRDefault="00BA7512" w:rsidP="00AE078C">
      <w:pPr>
        <w:pStyle w:val="ListParagraph"/>
        <w:numPr>
          <w:ilvl w:val="0"/>
          <w:numId w:val="11"/>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Complete the final deliverables in a timely manner as defined </w:t>
      </w:r>
      <w:proofErr w:type="gramStart"/>
      <w:r w:rsidRPr="00AE078C">
        <w:rPr>
          <w:rFonts w:asciiTheme="minorHAnsi" w:hAnsiTheme="minorHAnsi" w:cstheme="minorHAnsi"/>
          <w:color w:val="000000" w:themeColor="text1"/>
          <w:sz w:val="22"/>
          <w:lang w:eastAsia="ru-RU"/>
        </w:rPr>
        <w:t>below;</w:t>
      </w:r>
      <w:proofErr w:type="gramEnd"/>
    </w:p>
    <w:p w14:paraId="3AF737B1" w14:textId="77777777" w:rsidR="00BA7512" w:rsidRPr="00AE078C" w:rsidRDefault="00BA7512" w:rsidP="00AE078C">
      <w:pPr>
        <w:pStyle w:val="ListParagraph"/>
        <w:numPr>
          <w:ilvl w:val="0"/>
          <w:numId w:val="11"/>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Conduct all business in a manner that respects local </w:t>
      </w:r>
      <w:proofErr w:type="gramStart"/>
      <w:r w:rsidRPr="00AE078C">
        <w:rPr>
          <w:rFonts w:asciiTheme="minorHAnsi" w:hAnsiTheme="minorHAnsi" w:cstheme="minorHAnsi"/>
          <w:color w:val="000000" w:themeColor="text1"/>
          <w:sz w:val="22"/>
          <w:lang w:eastAsia="ru-RU"/>
        </w:rPr>
        <w:t>culture;</w:t>
      </w:r>
      <w:proofErr w:type="gramEnd"/>
    </w:p>
    <w:p w14:paraId="39204DE1" w14:textId="77777777" w:rsidR="00BA7512" w:rsidRPr="00AE078C" w:rsidRDefault="00BA7512" w:rsidP="00AE078C">
      <w:pPr>
        <w:pStyle w:val="ListParagraph"/>
        <w:numPr>
          <w:ilvl w:val="0"/>
          <w:numId w:val="11"/>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Maintain high ethical standards, avoiding any actual or perceived conflicts of interest.</w:t>
      </w:r>
    </w:p>
    <w:p w14:paraId="17565F76" w14:textId="77777777" w:rsidR="00BA7512" w:rsidRPr="003B0BF3" w:rsidRDefault="00BA7512" w:rsidP="003B0BF3">
      <w:pPr>
        <w:shd w:val="clear" w:color="auto" w:fill="FFFFFF"/>
        <w:spacing w:after="0"/>
        <w:rPr>
          <w:rFonts w:asciiTheme="minorHAnsi" w:eastAsia="Times New Roman" w:hAnsiTheme="minorHAnsi" w:cstheme="minorHAnsi"/>
          <w:b/>
          <w:bCs/>
          <w:color w:val="000000" w:themeColor="text1"/>
          <w:sz w:val="22"/>
          <w:lang w:val="en-US" w:eastAsia="ru-RU"/>
        </w:rPr>
      </w:pPr>
    </w:p>
    <w:p w14:paraId="27587CA4" w14:textId="1C2193D1" w:rsidR="00BA7512" w:rsidRPr="003B0BF3" w:rsidRDefault="003B0BF3" w:rsidP="003B0BF3">
      <w:pPr>
        <w:shd w:val="clear" w:color="auto" w:fill="FFFFFF"/>
        <w:rPr>
          <w:rFonts w:asciiTheme="minorHAnsi" w:hAnsiTheme="minorHAnsi" w:cstheme="minorHAnsi"/>
          <w:color w:val="000000" w:themeColor="text1"/>
          <w:sz w:val="22"/>
          <w:lang w:eastAsia="ru-RU"/>
        </w:rPr>
      </w:pPr>
      <w:proofErr w:type="spellStart"/>
      <w:r w:rsidRPr="003B0BF3">
        <w:rPr>
          <w:rFonts w:asciiTheme="minorHAnsi" w:hAnsiTheme="minorHAnsi" w:cstheme="minorHAnsi"/>
          <w:b/>
          <w:bCs/>
          <w:color w:val="000000" w:themeColor="text1"/>
          <w:sz w:val="22"/>
          <w:lang w:eastAsia="ru-RU"/>
        </w:rPr>
        <w:t>Specific</w:t>
      </w:r>
      <w:proofErr w:type="spellEnd"/>
      <w:r w:rsidRPr="003B0BF3">
        <w:rPr>
          <w:rFonts w:asciiTheme="minorHAnsi" w:hAnsiTheme="minorHAnsi" w:cstheme="minorHAnsi"/>
          <w:b/>
          <w:bCs/>
          <w:color w:val="000000" w:themeColor="text1"/>
          <w:sz w:val="22"/>
          <w:lang w:eastAsia="ru-RU"/>
        </w:rPr>
        <w:t xml:space="preserve"> </w:t>
      </w:r>
      <w:proofErr w:type="spellStart"/>
      <w:r w:rsidRPr="003B0BF3">
        <w:rPr>
          <w:rFonts w:asciiTheme="minorHAnsi" w:hAnsiTheme="minorHAnsi" w:cstheme="minorHAnsi"/>
          <w:b/>
          <w:bCs/>
          <w:color w:val="000000" w:themeColor="text1"/>
          <w:sz w:val="22"/>
          <w:lang w:eastAsia="ru-RU"/>
        </w:rPr>
        <w:t>responsibilities</w:t>
      </w:r>
      <w:proofErr w:type="spellEnd"/>
      <w:r w:rsidRPr="003B0BF3">
        <w:rPr>
          <w:rFonts w:asciiTheme="minorHAnsi" w:hAnsiTheme="minorHAnsi" w:cstheme="minorHAnsi"/>
          <w:b/>
          <w:bCs/>
          <w:color w:val="000000" w:themeColor="text1"/>
          <w:sz w:val="22"/>
          <w:lang w:eastAsia="ru-RU"/>
        </w:rPr>
        <w:t>:</w:t>
      </w:r>
    </w:p>
    <w:p w14:paraId="08B2797F" w14:textId="7C021035" w:rsidR="00BA7512" w:rsidRPr="003B0BF3" w:rsidRDefault="00BA7512" w:rsidP="003B0BF3">
      <w:pPr>
        <w:shd w:val="clear" w:color="auto" w:fill="FFFFFF"/>
        <w:spacing w:after="0"/>
        <w:rPr>
          <w:rFonts w:asciiTheme="minorHAnsi" w:eastAsia="Times New Roman" w:hAnsiTheme="minorHAnsi" w:cstheme="minorHAnsi"/>
          <w:color w:val="000000" w:themeColor="text1"/>
          <w:sz w:val="22"/>
          <w:lang w:eastAsia="ru-RU"/>
        </w:rPr>
      </w:pPr>
    </w:p>
    <w:p w14:paraId="41EBAF6A" w14:textId="77777777" w:rsidR="00BA7512" w:rsidRPr="00AE078C" w:rsidRDefault="00BA7512" w:rsidP="00AE078C">
      <w:pPr>
        <w:pStyle w:val="ListParagraph"/>
        <w:numPr>
          <w:ilvl w:val="0"/>
          <w:numId w:val="10"/>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Develop and facilitate application/use of data collection instruments, monitoring tools and reporting </w:t>
      </w:r>
      <w:proofErr w:type="gramStart"/>
      <w:r w:rsidRPr="00AE078C">
        <w:rPr>
          <w:rFonts w:asciiTheme="minorHAnsi" w:hAnsiTheme="minorHAnsi" w:cstheme="minorHAnsi"/>
          <w:color w:val="000000" w:themeColor="text1"/>
          <w:sz w:val="22"/>
          <w:lang w:eastAsia="ru-RU"/>
        </w:rPr>
        <w:t>templates;</w:t>
      </w:r>
      <w:proofErr w:type="gramEnd"/>
    </w:p>
    <w:p w14:paraId="09B54AC8" w14:textId="77777777" w:rsidR="00BA7512" w:rsidRPr="00AE078C" w:rsidRDefault="00BA7512" w:rsidP="00AE078C">
      <w:pPr>
        <w:pStyle w:val="ListParagraph"/>
        <w:numPr>
          <w:ilvl w:val="0"/>
          <w:numId w:val="10"/>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Interact with other project managers for data </w:t>
      </w:r>
      <w:proofErr w:type="gramStart"/>
      <w:r w:rsidRPr="00AE078C">
        <w:rPr>
          <w:rFonts w:asciiTheme="minorHAnsi" w:hAnsiTheme="minorHAnsi" w:cstheme="minorHAnsi"/>
          <w:color w:val="000000" w:themeColor="text1"/>
          <w:sz w:val="22"/>
          <w:lang w:eastAsia="ru-RU"/>
        </w:rPr>
        <w:t>collection;</w:t>
      </w:r>
      <w:proofErr w:type="gramEnd"/>
    </w:p>
    <w:p w14:paraId="0B0282E5" w14:textId="77777777" w:rsidR="00BA7512" w:rsidRPr="00AE078C" w:rsidRDefault="00BA7512" w:rsidP="00AE078C">
      <w:pPr>
        <w:pStyle w:val="ListParagraph"/>
        <w:numPr>
          <w:ilvl w:val="0"/>
          <w:numId w:val="10"/>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Organize internal review and planning </w:t>
      </w:r>
      <w:proofErr w:type="gramStart"/>
      <w:r w:rsidRPr="00AE078C">
        <w:rPr>
          <w:rFonts w:asciiTheme="minorHAnsi" w:hAnsiTheme="minorHAnsi" w:cstheme="minorHAnsi"/>
          <w:color w:val="000000" w:themeColor="text1"/>
          <w:sz w:val="22"/>
          <w:lang w:eastAsia="ru-RU"/>
        </w:rPr>
        <w:t>sessions;</w:t>
      </w:r>
      <w:proofErr w:type="gramEnd"/>
    </w:p>
    <w:p w14:paraId="7A64536B" w14:textId="77777777" w:rsidR="00BA7512" w:rsidRPr="00AE078C" w:rsidRDefault="00BA7512" w:rsidP="00AE078C">
      <w:pPr>
        <w:pStyle w:val="ListParagraph"/>
        <w:numPr>
          <w:ilvl w:val="0"/>
          <w:numId w:val="10"/>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Participate and support the planning and writing of the quarter/</w:t>
      </w:r>
      <w:proofErr w:type="gramStart"/>
      <w:r w:rsidRPr="00AE078C">
        <w:rPr>
          <w:rFonts w:asciiTheme="minorHAnsi" w:hAnsiTheme="minorHAnsi" w:cstheme="minorHAnsi"/>
          <w:color w:val="000000" w:themeColor="text1"/>
          <w:sz w:val="22"/>
          <w:lang w:eastAsia="ru-RU"/>
        </w:rPr>
        <w:t>annual;</w:t>
      </w:r>
      <w:proofErr w:type="gramEnd"/>
    </w:p>
    <w:p w14:paraId="75E133F7" w14:textId="1FCAACF6" w:rsidR="00BA7512" w:rsidRPr="00AE078C" w:rsidRDefault="003B0BF3" w:rsidP="00AE078C">
      <w:pPr>
        <w:pStyle w:val="ListParagraph"/>
        <w:numPr>
          <w:ilvl w:val="0"/>
          <w:numId w:val="10"/>
        </w:numPr>
        <w:shd w:val="clear" w:color="auto" w:fill="FFFFFF"/>
        <w:rPr>
          <w:rFonts w:asciiTheme="minorHAnsi" w:hAnsiTheme="minorHAnsi" w:cstheme="minorHAnsi"/>
          <w:color w:val="000000" w:themeColor="text1"/>
          <w:sz w:val="22"/>
          <w:szCs w:val="22"/>
          <w:lang w:eastAsia="ru-RU"/>
        </w:rPr>
      </w:pPr>
      <w:r w:rsidRPr="00AE078C">
        <w:rPr>
          <w:rFonts w:asciiTheme="minorHAnsi" w:hAnsiTheme="minorHAnsi" w:cstheme="minorHAnsi"/>
          <w:color w:val="000000" w:themeColor="text1"/>
          <w:sz w:val="22"/>
          <w:lang w:eastAsia="ru-RU"/>
        </w:rPr>
        <w:t>Deliver other activities aligned in the sow per supervisor request.</w:t>
      </w:r>
    </w:p>
    <w:p w14:paraId="6EB77D3E" w14:textId="77777777" w:rsidR="00BA7512" w:rsidRPr="003B0BF3" w:rsidRDefault="00BA7512" w:rsidP="003B0BF3">
      <w:pPr>
        <w:shd w:val="clear" w:color="auto" w:fill="FFFFFF"/>
        <w:spacing w:after="0"/>
        <w:rPr>
          <w:rFonts w:asciiTheme="minorHAnsi" w:eastAsia="Times New Roman" w:hAnsiTheme="minorHAnsi" w:cstheme="minorHAnsi"/>
          <w:b/>
          <w:bCs/>
          <w:color w:val="000000" w:themeColor="text1"/>
          <w:sz w:val="22"/>
          <w:lang w:val="en-US" w:eastAsia="ru-RU"/>
        </w:rPr>
      </w:pPr>
    </w:p>
    <w:p w14:paraId="5B9393EC" w14:textId="18E173BB" w:rsidR="00BA7512" w:rsidRPr="003B0BF3" w:rsidRDefault="003B0BF3" w:rsidP="003B0BF3">
      <w:pPr>
        <w:shd w:val="clear" w:color="auto" w:fill="FFFFFF"/>
        <w:rPr>
          <w:rFonts w:asciiTheme="minorHAnsi" w:hAnsiTheme="minorHAnsi" w:cstheme="minorHAnsi"/>
          <w:color w:val="000000" w:themeColor="text1"/>
          <w:sz w:val="22"/>
          <w:lang w:eastAsia="ru-RU"/>
        </w:rPr>
      </w:pPr>
      <w:proofErr w:type="spellStart"/>
      <w:r w:rsidRPr="003B0BF3">
        <w:rPr>
          <w:rFonts w:asciiTheme="minorHAnsi" w:hAnsiTheme="minorHAnsi" w:cstheme="minorHAnsi"/>
          <w:b/>
          <w:bCs/>
          <w:color w:val="000000" w:themeColor="text1"/>
          <w:sz w:val="22"/>
          <w:lang w:eastAsia="ru-RU"/>
        </w:rPr>
        <w:t>Deliverables</w:t>
      </w:r>
      <w:proofErr w:type="spellEnd"/>
      <w:r w:rsidRPr="003B0BF3">
        <w:rPr>
          <w:rFonts w:asciiTheme="minorHAnsi" w:hAnsiTheme="minorHAnsi" w:cstheme="minorHAnsi"/>
          <w:b/>
          <w:bCs/>
          <w:color w:val="000000" w:themeColor="text1"/>
          <w:sz w:val="22"/>
          <w:lang w:eastAsia="ru-RU"/>
        </w:rPr>
        <w:t>:</w:t>
      </w:r>
    </w:p>
    <w:p w14:paraId="479EB50D"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Reports (quarterly, annually</w:t>
      </w:r>
      <w:proofErr w:type="gramStart"/>
      <w:r w:rsidRPr="00AE078C">
        <w:rPr>
          <w:rFonts w:asciiTheme="minorHAnsi" w:hAnsiTheme="minorHAnsi" w:cstheme="minorHAnsi"/>
          <w:color w:val="000000" w:themeColor="text1"/>
          <w:sz w:val="22"/>
          <w:lang w:eastAsia="ru-RU"/>
        </w:rPr>
        <w:t>);</w:t>
      </w:r>
      <w:proofErr w:type="gramEnd"/>
    </w:p>
    <w:p w14:paraId="2E949847"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Evaluation tools and mechanisms in </w:t>
      </w:r>
      <w:proofErr w:type="gramStart"/>
      <w:r w:rsidRPr="00AE078C">
        <w:rPr>
          <w:rFonts w:asciiTheme="minorHAnsi" w:hAnsiTheme="minorHAnsi" w:cstheme="minorHAnsi"/>
          <w:color w:val="000000" w:themeColor="text1"/>
          <w:sz w:val="22"/>
          <w:lang w:eastAsia="ru-RU"/>
        </w:rPr>
        <w:t>place;</w:t>
      </w:r>
      <w:proofErr w:type="gramEnd"/>
    </w:p>
    <w:p w14:paraId="15A2AC7E" w14:textId="29275B82" w:rsidR="00BA7512" w:rsidRPr="00AE078C" w:rsidRDefault="003B0BF3" w:rsidP="00AE078C">
      <w:pPr>
        <w:pStyle w:val="ListParagraph"/>
        <w:numPr>
          <w:ilvl w:val="0"/>
          <w:numId w:val="12"/>
        </w:numPr>
        <w:shd w:val="clear" w:color="auto" w:fill="FFFFFF"/>
        <w:rPr>
          <w:rFonts w:asciiTheme="minorHAnsi" w:hAnsiTheme="minorHAnsi" w:cstheme="minorHAnsi"/>
          <w:color w:val="000000" w:themeColor="text1"/>
          <w:sz w:val="22"/>
          <w:szCs w:val="22"/>
          <w:lang w:eastAsia="ru-RU"/>
        </w:rPr>
      </w:pPr>
      <w:r w:rsidRPr="00AE078C">
        <w:rPr>
          <w:rFonts w:asciiTheme="minorHAnsi" w:hAnsiTheme="minorHAnsi" w:cstheme="minorHAnsi"/>
          <w:color w:val="000000" w:themeColor="text1"/>
          <w:sz w:val="22"/>
          <w:lang w:eastAsia="ru-RU"/>
        </w:rPr>
        <w:t xml:space="preserve">Performance monitoring and project </w:t>
      </w:r>
      <w:proofErr w:type="gramStart"/>
      <w:r w:rsidRPr="00AE078C">
        <w:rPr>
          <w:rFonts w:asciiTheme="minorHAnsi" w:hAnsiTheme="minorHAnsi" w:cstheme="minorHAnsi"/>
          <w:color w:val="000000" w:themeColor="text1"/>
          <w:sz w:val="22"/>
          <w:lang w:eastAsia="ru-RU"/>
        </w:rPr>
        <w:t>documents;</w:t>
      </w:r>
      <w:proofErr w:type="gramEnd"/>
    </w:p>
    <w:p w14:paraId="1CC0294E"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 xml:space="preserve">Monthly </w:t>
      </w:r>
      <w:proofErr w:type="gramStart"/>
      <w:r w:rsidRPr="00AE078C">
        <w:rPr>
          <w:rFonts w:asciiTheme="minorHAnsi" w:hAnsiTheme="minorHAnsi" w:cstheme="minorHAnsi"/>
          <w:color w:val="000000" w:themeColor="text1"/>
          <w:sz w:val="22"/>
          <w:lang w:eastAsia="ru-RU"/>
        </w:rPr>
        <w:t>newsletters;</w:t>
      </w:r>
      <w:proofErr w:type="gramEnd"/>
    </w:p>
    <w:p w14:paraId="12FD4C69"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Graphics/infographics</w:t>
      </w:r>
    </w:p>
    <w:p w14:paraId="1A691F08"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Communication cases /</w:t>
      </w:r>
      <w:proofErr w:type="gramStart"/>
      <w:r w:rsidRPr="00AE078C">
        <w:rPr>
          <w:rFonts w:asciiTheme="minorHAnsi" w:hAnsiTheme="minorHAnsi" w:cstheme="minorHAnsi"/>
          <w:color w:val="000000" w:themeColor="text1"/>
          <w:sz w:val="22"/>
          <w:lang w:eastAsia="ru-RU"/>
        </w:rPr>
        <w:t>reasons;</w:t>
      </w:r>
      <w:proofErr w:type="gramEnd"/>
    </w:p>
    <w:p w14:paraId="4DD822F0"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lastRenderedPageBreak/>
        <w:t xml:space="preserve">Activity </w:t>
      </w:r>
      <w:proofErr w:type="gramStart"/>
      <w:r w:rsidRPr="00AE078C">
        <w:rPr>
          <w:rFonts w:asciiTheme="minorHAnsi" w:hAnsiTheme="minorHAnsi" w:cstheme="minorHAnsi"/>
          <w:color w:val="000000" w:themeColor="text1"/>
          <w:sz w:val="22"/>
          <w:lang w:eastAsia="ru-RU"/>
        </w:rPr>
        <w:t>reports;</w:t>
      </w:r>
      <w:proofErr w:type="gramEnd"/>
    </w:p>
    <w:p w14:paraId="77C13164" w14:textId="77777777" w:rsidR="00BA7512" w:rsidRPr="00AE078C" w:rsidRDefault="00BA7512" w:rsidP="00AE078C">
      <w:pPr>
        <w:pStyle w:val="ListParagraph"/>
        <w:numPr>
          <w:ilvl w:val="0"/>
          <w:numId w:val="12"/>
        </w:numPr>
        <w:shd w:val="clear" w:color="auto" w:fill="FFFFFF"/>
        <w:rPr>
          <w:rFonts w:asciiTheme="minorHAnsi" w:hAnsiTheme="minorHAnsi" w:cstheme="minorHAnsi"/>
          <w:color w:val="000000" w:themeColor="text1"/>
          <w:sz w:val="22"/>
          <w:lang w:eastAsia="ru-RU"/>
        </w:rPr>
      </w:pPr>
      <w:r w:rsidRPr="00AE078C">
        <w:rPr>
          <w:rFonts w:asciiTheme="minorHAnsi" w:hAnsiTheme="minorHAnsi" w:cstheme="minorHAnsi"/>
          <w:color w:val="000000" w:themeColor="text1"/>
          <w:sz w:val="22"/>
          <w:lang w:eastAsia="ru-RU"/>
        </w:rPr>
        <w:t>Other.</w:t>
      </w:r>
    </w:p>
    <w:p w14:paraId="686CC5C4" w14:textId="77777777" w:rsidR="00BA7512" w:rsidRPr="003B0BF3" w:rsidRDefault="00BA7512" w:rsidP="003B0BF3">
      <w:pPr>
        <w:shd w:val="clear" w:color="auto" w:fill="FFFFFF"/>
        <w:spacing w:after="0"/>
        <w:rPr>
          <w:rFonts w:asciiTheme="minorHAnsi" w:eastAsia="Times New Roman" w:hAnsiTheme="minorHAnsi" w:cstheme="minorHAnsi"/>
          <w:b/>
          <w:bCs/>
          <w:color w:val="000000" w:themeColor="text1"/>
          <w:sz w:val="22"/>
          <w:lang w:val="en-US" w:eastAsia="ru-RU"/>
        </w:rPr>
      </w:pPr>
    </w:p>
    <w:p w14:paraId="4990D239" w14:textId="5468B722" w:rsidR="00BA7512" w:rsidRPr="003B0BF3" w:rsidRDefault="00AE078C" w:rsidP="003B0BF3">
      <w:pPr>
        <w:shd w:val="clear" w:color="auto" w:fill="FFFFFF"/>
        <w:rPr>
          <w:rFonts w:asciiTheme="minorHAnsi" w:hAnsiTheme="minorHAnsi" w:cstheme="minorHAnsi"/>
          <w:color w:val="000000" w:themeColor="text1"/>
          <w:sz w:val="22"/>
          <w:lang w:val="en-US" w:eastAsia="ru-RU"/>
        </w:rPr>
      </w:pPr>
      <w:r>
        <w:rPr>
          <w:rFonts w:asciiTheme="minorHAnsi" w:hAnsiTheme="minorHAnsi" w:cstheme="minorHAnsi"/>
          <w:b/>
          <w:bCs/>
          <w:color w:val="000000" w:themeColor="text1"/>
          <w:sz w:val="22"/>
          <w:lang w:val="en-US" w:eastAsia="ru-RU"/>
        </w:rPr>
        <w:t>P</w:t>
      </w:r>
      <w:r w:rsidR="003B0BF3" w:rsidRPr="003B0BF3">
        <w:rPr>
          <w:rFonts w:asciiTheme="minorHAnsi" w:hAnsiTheme="minorHAnsi" w:cstheme="minorHAnsi"/>
          <w:b/>
          <w:bCs/>
          <w:color w:val="000000" w:themeColor="text1"/>
          <w:sz w:val="22"/>
          <w:lang w:val="en-US" w:eastAsia="ru-RU"/>
        </w:rPr>
        <w:t>lace of performance</w:t>
      </w:r>
    </w:p>
    <w:p w14:paraId="53DDA926" w14:textId="61CAB223" w:rsidR="00BA7512" w:rsidRPr="003B0BF3" w:rsidRDefault="00BA7512"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color w:val="000000" w:themeColor="text1"/>
          <w:sz w:val="22"/>
          <w:lang w:val="en-US" w:eastAsia="ru-RU"/>
        </w:rPr>
        <w:t xml:space="preserve">The consultant will perform his/her </w:t>
      </w:r>
      <w:r w:rsidR="003B0BF3" w:rsidRPr="003B0BF3">
        <w:rPr>
          <w:rFonts w:asciiTheme="minorHAnsi" w:hAnsiTheme="minorHAnsi" w:cstheme="minorHAnsi"/>
          <w:color w:val="000000" w:themeColor="text1"/>
          <w:sz w:val="22"/>
          <w:lang w:val="en-US" w:eastAsia="ru-RU"/>
        </w:rPr>
        <w:t xml:space="preserve">duties in </w:t>
      </w:r>
      <w:r w:rsidR="00257044">
        <w:rPr>
          <w:rFonts w:asciiTheme="minorHAnsi" w:hAnsiTheme="minorHAnsi" w:cstheme="minorHAnsi"/>
          <w:color w:val="000000" w:themeColor="text1"/>
          <w:sz w:val="22"/>
          <w:lang w:val="en-US" w:eastAsia="ru-RU"/>
        </w:rPr>
        <w:t>Moldova</w:t>
      </w:r>
      <w:r w:rsidR="003B0BF3" w:rsidRPr="003B0BF3">
        <w:rPr>
          <w:rFonts w:asciiTheme="minorHAnsi" w:hAnsiTheme="minorHAnsi" w:cstheme="minorHAnsi"/>
          <w:color w:val="000000" w:themeColor="text1"/>
          <w:sz w:val="22"/>
          <w:lang w:val="en-US" w:eastAsia="ru-RU"/>
        </w:rPr>
        <w:t>, as indicated in the sow.</w:t>
      </w:r>
    </w:p>
    <w:p w14:paraId="05A9E30A" w14:textId="77777777" w:rsidR="00BA7512" w:rsidRPr="003B0BF3" w:rsidRDefault="00BA7512" w:rsidP="003B0BF3">
      <w:pPr>
        <w:shd w:val="clear" w:color="auto" w:fill="FFFFFF"/>
        <w:spacing w:after="0"/>
        <w:rPr>
          <w:rFonts w:asciiTheme="minorHAnsi" w:eastAsia="Times New Roman" w:hAnsiTheme="minorHAnsi" w:cstheme="minorHAnsi"/>
          <w:b/>
          <w:bCs/>
          <w:color w:val="000000" w:themeColor="text1"/>
          <w:sz w:val="22"/>
          <w:lang w:val="en-US" w:eastAsia="ru-RU"/>
        </w:rPr>
      </w:pPr>
    </w:p>
    <w:p w14:paraId="79AF0BD7" w14:textId="234F163A" w:rsidR="00BA7512" w:rsidRPr="003B0BF3" w:rsidRDefault="003B0BF3"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b/>
          <w:bCs/>
          <w:color w:val="000000" w:themeColor="text1"/>
          <w:sz w:val="22"/>
          <w:lang w:val="en-US" w:eastAsia="ru-RU"/>
        </w:rPr>
        <w:t>Period of performance</w:t>
      </w:r>
    </w:p>
    <w:p w14:paraId="4B662CAB" w14:textId="57F61FD4" w:rsidR="00BA7512" w:rsidRPr="003B0BF3" w:rsidRDefault="003B0BF3"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color w:val="000000" w:themeColor="text1"/>
          <w:sz w:val="22"/>
          <w:lang w:val="en-US" w:eastAsia="ru-RU"/>
        </w:rPr>
        <w:t xml:space="preserve">The assignment will begin on/about </w:t>
      </w:r>
      <w:r w:rsidR="00AE078C" w:rsidRPr="003B0BF3">
        <w:rPr>
          <w:rFonts w:asciiTheme="minorHAnsi" w:hAnsiTheme="minorHAnsi" w:cstheme="minorHAnsi"/>
          <w:color w:val="000000" w:themeColor="text1"/>
          <w:sz w:val="22"/>
          <w:lang w:val="en-US" w:eastAsia="ru-RU"/>
        </w:rPr>
        <w:t>November</w:t>
      </w:r>
      <w:r w:rsidRPr="003B0BF3">
        <w:rPr>
          <w:rFonts w:asciiTheme="minorHAnsi" w:hAnsiTheme="minorHAnsi" w:cstheme="minorHAnsi"/>
          <w:color w:val="000000" w:themeColor="text1"/>
          <w:sz w:val="22"/>
          <w:lang w:val="en-US" w:eastAsia="ru-RU"/>
        </w:rPr>
        <w:t xml:space="preserve"> 2021 and end on/about </w:t>
      </w:r>
      <w:r w:rsidR="00AE078C" w:rsidRPr="003B0BF3">
        <w:rPr>
          <w:rFonts w:asciiTheme="minorHAnsi" w:hAnsiTheme="minorHAnsi" w:cstheme="minorHAnsi"/>
          <w:color w:val="000000" w:themeColor="text1"/>
          <w:sz w:val="22"/>
          <w:lang w:val="en-US" w:eastAsia="ru-RU"/>
        </w:rPr>
        <w:t>November</w:t>
      </w:r>
      <w:r w:rsidRPr="003B0BF3">
        <w:rPr>
          <w:rFonts w:asciiTheme="minorHAnsi" w:hAnsiTheme="minorHAnsi" w:cstheme="minorHAnsi"/>
          <w:color w:val="000000" w:themeColor="text1"/>
          <w:sz w:val="22"/>
          <w:lang w:val="en-US" w:eastAsia="ru-RU"/>
        </w:rPr>
        <w:t xml:space="preserve"> 2022.</w:t>
      </w:r>
    </w:p>
    <w:p w14:paraId="29CC75D0" w14:textId="77777777" w:rsidR="00BA7512" w:rsidRPr="006861E8" w:rsidRDefault="00BA7512" w:rsidP="003B0BF3">
      <w:pPr>
        <w:shd w:val="clear" w:color="auto" w:fill="FFFFFF"/>
        <w:rPr>
          <w:rFonts w:asciiTheme="minorHAnsi" w:hAnsiTheme="minorHAnsi" w:cstheme="minorHAnsi"/>
          <w:color w:val="000000" w:themeColor="text1"/>
          <w:sz w:val="22"/>
          <w:lang w:val="en-US" w:eastAsia="ru-RU"/>
        </w:rPr>
      </w:pPr>
      <w:r w:rsidRPr="006861E8">
        <w:rPr>
          <w:rFonts w:asciiTheme="minorHAnsi" w:hAnsiTheme="minorHAnsi" w:cstheme="minorHAnsi"/>
          <w:color w:val="000000" w:themeColor="text1"/>
          <w:sz w:val="22"/>
          <w:lang w:val="en-US" w:eastAsia="ru-RU"/>
        </w:rPr>
        <w:t>If any of the above referenced agreements are shortened or extended, the assignment will be aligned with its timelines.</w:t>
      </w:r>
    </w:p>
    <w:p w14:paraId="47DC994D" w14:textId="77777777" w:rsidR="00BA7512" w:rsidRPr="003B0BF3" w:rsidRDefault="00BA7512" w:rsidP="003B0BF3">
      <w:pPr>
        <w:shd w:val="clear" w:color="auto" w:fill="FFFFFF"/>
        <w:spacing w:after="0"/>
        <w:rPr>
          <w:rFonts w:asciiTheme="minorHAnsi" w:eastAsia="Times New Roman" w:hAnsiTheme="minorHAnsi" w:cstheme="minorHAnsi"/>
          <w:b/>
          <w:bCs/>
          <w:color w:val="000000" w:themeColor="text1"/>
          <w:sz w:val="22"/>
          <w:lang w:val="en-US" w:eastAsia="ru-RU"/>
        </w:rPr>
      </w:pPr>
    </w:p>
    <w:p w14:paraId="23D0704D" w14:textId="182FFD0E" w:rsidR="00BA7512" w:rsidRPr="003B0BF3" w:rsidRDefault="003B0BF3"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b/>
          <w:bCs/>
          <w:color w:val="000000" w:themeColor="text1"/>
          <w:sz w:val="22"/>
          <w:lang w:val="en-US" w:eastAsia="ru-RU"/>
        </w:rPr>
        <w:t>Reporting instructions</w:t>
      </w:r>
    </w:p>
    <w:p w14:paraId="0E70F53F" w14:textId="0680D17C" w:rsidR="00BA7512" w:rsidRPr="003B0BF3" w:rsidRDefault="003B0BF3"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color w:val="000000" w:themeColor="text1"/>
          <w:sz w:val="22"/>
          <w:lang w:val="en-US" w:eastAsia="ru-RU"/>
        </w:rPr>
        <w:t>The consultant will report to the eu4</w:t>
      </w:r>
      <w:r w:rsidR="00257044">
        <w:rPr>
          <w:rFonts w:asciiTheme="minorHAnsi" w:hAnsiTheme="minorHAnsi" w:cstheme="minorHAnsi"/>
          <w:color w:val="000000" w:themeColor="text1"/>
          <w:sz w:val="22"/>
          <w:lang w:val="en-US" w:eastAsia="ru-RU"/>
        </w:rPr>
        <w:t>Moldova</w:t>
      </w:r>
      <w:r w:rsidRPr="003B0BF3">
        <w:rPr>
          <w:rFonts w:asciiTheme="minorHAnsi" w:hAnsiTheme="minorHAnsi" w:cstheme="minorHAnsi"/>
          <w:color w:val="000000" w:themeColor="text1"/>
          <w:sz w:val="22"/>
          <w:lang w:val="en-US" w:eastAsia="ru-RU"/>
        </w:rPr>
        <w:t xml:space="preserve">: startup city </w:t>
      </w:r>
      <w:r w:rsidR="00257044">
        <w:rPr>
          <w:rFonts w:asciiTheme="minorHAnsi" w:hAnsiTheme="minorHAnsi" w:cstheme="minorHAnsi"/>
          <w:color w:val="000000" w:themeColor="text1"/>
          <w:sz w:val="22"/>
          <w:lang w:val="en-US" w:eastAsia="ru-RU"/>
        </w:rPr>
        <w:t>Cahul</w:t>
      </w:r>
      <w:r w:rsidRPr="003B0BF3">
        <w:rPr>
          <w:rFonts w:asciiTheme="minorHAnsi" w:hAnsiTheme="minorHAnsi" w:cstheme="minorHAnsi"/>
          <w:color w:val="000000" w:themeColor="text1"/>
          <w:sz w:val="22"/>
          <w:lang w:val="en-US" w:eastAsia="ru-RU"/>
        </w:rPr>
        <w:t xml:space="preserve"> project deputy director or her project deputies/designee, who will be responsible for supervising the consultants’ performance.</w:t>
      </w:r>
    </w:p>
    <w:p w14:paraId="1E7D1900" w14:textId="77777777" w:rsidR="00BA7512" w:rsidRPr="006861E8" w:rsidRDefault="00BA7512" w:rsidP="003B0BF3">
      <w:pPr>
        <w:shd w:val="clear" w:color="auto" w:fill="FFFFFF"/>
        <w:rPr>
          <w:rFonts w:asciiTheme="minorHAnsi" w:hAnsiTheme="minorHAnsi" w:cstheme="minorHAnsi"/>
          <w:color w:val="000000" w:themeColor="text1"/>
          <w:sz w:val="22"/>
          <w:lang w:val="en-US" w:eastAsia="ru-RU"/>
        </w:rPr>
      </w:pPr>
      <w:r w:rsidRPr="006861E8">
        <w:rPr>
          <w:rFonts w:asciiTheme="minorHAnsi" w:hAnsiTheme="minorHAnsi" w:cstheme="minorHAnsi"/>
          <w:b/>
          <w:bCs/>
          <w:color w:val="000000" w:themeColor="text1"/>
          <w:sz w:val="22"/>
          <w:lang w:val="en-US" w:eastAsia="ru-RU"/>
        </w:rPr>
        <w:t>Application process:</w:t>
      </w:r>
    </w:p>
    <w:p w14:paraId="4034E7CC" w14:textId="3C632117" w:rsidR="00BA7512" w:rsidRPr="003B0BF3" w:rsidRDefault="003B0BF3" w:rsidP="003B0BF3">
      <w:pPr>
        <w:shd w:val="clear" w:color="auto" w:fill="FFFFFF"/>
        <w:rPr>
          <w:rFonts w:asciiTheme="minorHAnsi" w:hAnsiTheme="minorHAnsi" w:cstheme="minorHAnsi"/>
          <w:color w:val="000000" w:themeColor="text1"/>
          <w:sz w:val="22"/>
          <w:lang w:val="en-US" w:eastAsia="ru-RU"/>
        </w:rPr>
      </w:pPr>
      <w:r w:rsidRPr="003B0BF3">
        <w:rPr>
          <w:rFonts w:asciiTheme="minorHAnsi" w:hAnsiTheme="minorHAnsi" w:cstheme="minorHAnsi"/>
          <w:color w:val="000000" w:themeColor="text1"/>
          <w:sz w:val="22"/>
          <w:lang w:val="en-US" w:eastAsia="ru-RU"/>
        </w:rPr>
        <w:t xml:space="preserve">Interested candidates shall submit cv and motivation letter, in </w:t>
      </w:r>
      <w:r w:rsidR="00AE078C" w:rsidRPr="003B0BF3">
        <w:rPr>
          <w:rFonts w:asciiTheme="minorHAnsi" w:hAnsiTheme="minorHAnsi" w:cstheme="minorHAnsi"/>
          <w:color w:val="000000" w:themeColor="text1"/>
          <w:sz w:val="22"/>
          <w:lang w:val="en-US" w:eastAsia="ru-RU"/>
        </w:rPr>
        <w:t>English</w:t>
      </w:r>
      <w:r w:rsidRPr="003B0BF3">
        <w:rPr>
          <w:rFonts w:asciiTheme="minorHAnsi" w:hAnsiTheme="minorHAnsi" w:cstheme="minorHAnsi"/>
          <w:color w:val="000000" w:themeColor="text1"/>
          <w:sz w:val="22"/>
          <w:lang w:val="en-US" w:eastAsia="ru-RU"/>
        </w:rPr>
        <w:t xml:space="preserve">, by </w:t>
      </w:r>
      <w:r w:rsidR="00AE078C">
        <w:rPr>
          <w:rFonts w:asciiTheme="minorHAnsi" w:hAnsiTheme="minorHAnsi" w:cstheme="minorHAnsi"/>
          <w:color w:val="000000" w:themeColor="text1"/>
          <w:sz w:val="22"/>
          <w:lang w:val="en-US" w:eastAsia="ru-RU"/>
        </w:rPr>
        <w:t>December 15</w:t>
      </w:r>
      <w:r w:rsidRPr="003B0BF3">
        <w:rPr>
          <w:rFonts w:asciiTheme="minorHAnsi" w:hAnsiTheme="minorHAnsi" w:cstheme="minorHAnsi"/>
          <w:color w:val="000000" w:themeColor="text1"/>
          <w:sz w:val="22"/>
          <w:lang w:val="en-US" w:eastAsia="ru-RU"/>
        </w:rPr>
        <w:t>, 2021 to </w:t>
      </w:r>
      <w:hyperlink r:id="rId10" w:history="1">
        <w:r w:rsidR="00BA7512" w:rsidRPr="003B0BF3">
          <w:rPr>
            <w:rFonts w:asciiTheme="minorHAnsi" w:hAnsiTheme="minorHAnsi" w:cstheme="minorHAnsi"/>
            <w:color w:val="000000" w:themeColor="text1"/>
            <w:sz w:val="22"/>
            <w:u w:val="single"/>
            <w:lang w:val="en-US" w:eastAsia="ru-RU"/>
          </w:rPr>
          <w:t>osuruceanu@ict.md</w:t>
        </w:r>
      </w:hyperlink>
      <w:r w:rsidR="00BA7512" w:rsidRPr="003B0BF3">
        <w:rPr>
          <w:rFonts w:asciiTheme="minorHAnsi" w:hAnsiTheme="minorHAnsi" w:cstheme="minorHAnsi"/>
          <w:color w:val="000000" w:themeColor="text1"/>
          <w:sz w:val="22"/>
          <w:lang w:val="en-US" w:eastAsia="ru-RU"/>
        </w:rPr>
        <w:t> and </w:t>
      </w:r>
      <w:hyperlink r:id="rId11" w:history="1">
        <w:r w:rsidR="00BA7512" w:rsidRPr="003B0BF3">
          <w:rPr>
            <w:rFonts w:asciiTheme="minorHAnsi" w:hAnsiTheme="minorHAnsi" w:cstheme="minorHAnsi"/>
            <w:color w:val="000000" w:themeColor="text1"/>
            <w:sz w:val="22"/>
            <w:u w:val="single"/>
            <w:lang w:val="en-US" w:eastAsia="ru-RU"/>
          </w:rPr>
          <w:t>candronic@startupcity</w:t>
        </w:r>
        <w:r w:rsidR="00257044">
          <w:rPr>
            <w:rFonts w:asciiTheme="minorHAnsi" w:hAnsiTheme="minorHAnsi" w:cstheme="minorHAnsi"/>
            <w:color w:val="000000" w:themeColor="text1"/>
            <w:sz w:val="22"/>
            <w:u w:val="single"/>
            <w:lang w:val="en-US" w:eastAsia="ru-RU"/>
          </w:rPr>
          <w:t>Cahul</w:t>
        </w:r>
        <w:r w:rsidR="00BA7512" w:rsidRPr="003B0BF3">
          <w:rPr>
            <w:rFonts w:asciiTheme="minorHAnsi" w:hAnsiTheme="minorHAnsi" w:cstheme="minorHAnsi"/>
            <w:color w:val="000000" w:themeColor="text1"/>
            <w:sz w:val="22"/>
            <w:u w:val="single"/>
            <w:lang w:val="en-US" w:eastAsia="ru-RU"/>
          </w:rPr>
          <w:t>.md</w:t>
        </w:r>
      </w:hyperlink>
      <w:r w:rsidRPr="003B0BF3">
        <w:rPr>
          <w:rFonts w:asciiTheme="minorHAnsi" w:hAnsiTheme="minorHAnsi" w:cstheme="minorHAnsi"/>
          <w:color w:val="000000" w:themeColor="text1"/>
          <w:sz w:val="22"/>
          <w:lang w:val="en-US" w:eastAsia="ru-RU"/>
        </w:rPr>
        <w:t> . The subject of the email will include the following information: name/surname/ monitoring, evaluation and reporting manager.</w:t>
      </w:r>
    </w:p>
    <w:p w14:paraId="724A7311" w14:textId="77777777" w:rsidR="00F12C76" w:rsidRPr="003B0BF3" w:rsidRDefault="00F12C76" w:rsidP="003B0BF3">
      <w:pPr>
        <w:spacing w:after="0"/>
        <w:rPr>
          <w:rFonts w:asciiTheme="minorHAnsi" w:hAnsiTheme="minorHAnsi" w:cstheme="minorHAnsi"/>
          <w:color w:val="000000" w:themeColor="text1"/>
          <w:sz w:val="22"/>
          <w:lang w:val="en-US"/>
        </w:rPr>
      </w:pPr>
    </w:p>
    <w:sectPr w:rsidR="00F12C76" w:rsidRPr="003B0BF3" w:rsidSect="006C0B77">
      <w:head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CEE4" w14:textId="77777777" w:rsidR="006E6DBF" w:rsidRDefault="006E6DBF" w:rsidP="003B0BF3">
      <w:pPr>
        <w:spacing w:after="0"/>
      </w:pPr>
      <w:r>
        <w:separator/>
      </w:r>
    </w:p>
  </w:endnote>
  <w:endnote w:type="continuationSeparator" w:id="0">
    <w:p w14:paraId="6D55B37B" w14:textId="77777777" w:rsidR="006E6DBF" w:rsidRDefault="006E6DBF" w:rsidP="003B0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5241" w14:textId="77777777" w:rsidR="006E6DBF" w:rsidRDefault="006E6DBF" w:rsidP="003B0BF3">
      <w:pPr>
        <w:spacing w:after="0"/>
      </w:pPr>
      <w:r>
        <w:separator/>
      </w:r>
    </w:p>
  </w:footnote>
  <w:footnote w:type="continuationSeparator" w:id="0">
    <w:p w14:paraId="2925B24C" w14:textId="77777777" w:rsidR="006E6DBF" w:rsidRDefault="006E6DBF" w:rsidP="003B0B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8E8" w14:textId="62176D08" w:rsidR="003B0BF3" w:rsidRDefault="003B0BF3">
    <w:pPr>
      <w:pStyle w:val="Header"/>
    </w:pPr>
    <w:r w:rsidRPr="00A82EBB">
      <w:rPr>
        <w:noProof/>
      </w:rPr>
      <w:drawing>
        <wp:inline distT="0" distB="0" distL="0" distR="0" wp14:anchorId="37BEB209" wp14:editId="29C0CCDA">
          <wp:extent cx="5731510" cy="442105"/>
          <wp:effectExtent l="0" t="0" r="2540" b="0"/>
          <wp:docPr id="29" name="Picture 29">
            <a:extLst xmlns:a="http://schemas.openxmlformats.org/drawingml/2006/main">
              <a:ext uri="{FF2B5EF4-FFF2-40B4-BE49-F238E27FC236}">
                <a16:creationId xmlns:a16="http://schemas.microsoft.com/office/drawing/2014/main" id="{EADA0036-4465-4A54-B8E4-4D55B65A5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ADA0036-4465-4A54-B8E4-4D55B65A5F84}"/>
                      </a:ext>
                    </a:extLst>
                  </pic:cNvPr>
                  <pic:cNvPicPr>
                    <a:picLocks noChangeAspect="1"/>
                  </pic:cNvPicPr>
                </pic:nvPicPr>
                <pic:blipFill rotWithShape="1">
                  <a:blip r:embed="rId1">
                    <a:extLst>
                      <a:ext uri="{28A0092B-C50C-407E-A947-70E740481C1C}">
                        <a14:useLocalDpi xmlns:a14="http://schemas.microsoft.com/office/drawing/2010/main" val="0"/>
                      </a:ext>
                    </a:extLst>
                  </a:blip>
                  <a:srcRect t="27472" r="1051"/>
                  <a:stretch/>
                </pic:blipFill>
                <pic:spPr bwMode="auto">
                  <a:xfrm>
                    <a:off x="0" y="0"/>
                    <a:ext cx="5731510" cy="4421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BEF"/>
    <w:multiLevelType w:val="multilevel"/>
    <w:tmpl w:val="9AB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5209D"/>
    <w:multiLevelType w:val="hybridMultilevel"/>
    <w:tmpl w:val="CA5EF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42669"/>
    <w:multiLevelType w:val="multilevel"/>
    <w:tmpl w:val="6BB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12DA4"/>
    <w:multiLevelType w:val="multilevel"/>
    <w:tmpl w:val="69D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B49C1"/>
    <w:multiLevelType w:val="hybridMultilevel"/>
    <w:tmpl w:val="5282D364"/>
    <w:lvl w:ilvl="0" w:tplc="FA485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796742"/>
    <w:multiLevelType w:val="multilevel"/>
    <w:tmpl w:val="4640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F5894"/>
    <w:multiLevelType w:val="hybridMultilevel"/>
    <w:tmpl w:val="D65E6B8E"/>
    <w:lvl w:ilvl="0" w:tplc="689A7AFC">
      <w:start w:val="1"/>
      <w:numFmt w:val="bullet"/>
      <w:lvlText w:val=""/>
      <w:lvlJc w:val="left"/>
      <w:pPr>
        <w:ind w:left="720" w:hanging="360"/>
      </w:pPr>
      <w:rPr>
        <w:rFonts w:ascii="Symbol" w:hAnsi="Symbol" w:hint="default"/>
        <w:kern w:val="16"/>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E180F"/>
    <w:multiLevelType w:val="hybridMultilevel"/>
    <w:tmpl w:val="42ECE3C0"/>
    <w:lvl w:ilvl="0" w:tplc="FA485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400922"/>
    <w:multiLevelType w:val="hybridMultilevel"/>
    <w:tmpl w:val="18D4E5EE"/>
    <w:lvl w:ilvl="0" w:tplc="FA485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425BC5"/>
    <w:multiLevelType w:val="multilevel"/>
    <w:tmpl w:val="BF80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65B10"/>
    <w:multiLevelType w:val="hybridMultilevel"/>
    <w:tmpl w:val="9836C0DC"/>
    <w:lvl w:ilvl="0" w:tplc="FA485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A62E4E"/>
    <w:multiLevelType w:val="hybridMultilevel"/>
    <w:tmpl w:val="5344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B273AC"/>
    <w:multiLevelType w:val="multilevel"/>
    <w:tmpl w:val="B078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D73C8"/>
    <w:multiLevelType w:val="hybridMultilevel"/>
    <w:tmpl w:val="291EE108"/>
    <w:lvl w:ilvl="0" w:tplc="FA485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3F09"/>
    <w:multiLevelType w:val="multilevel"/>
    <w:tmpl w:val="FB72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2"/>
  </w:num>
  <w:num w:numId="4">
    <w:abstractNumId w:val="5"/>
  </w:num>
  <w:num w:numId="5">
    <w:abstractNumId w:val="3"/>
  </w:num>
  <w:num w:numId="6">
    <w:abstractNumId w:val="2"/>
  </w:num>
  <w:num w:numId="7">
    <w:abstractNumId w:val="13"/>
  </w:num>
  <w:num w:numId="8">
    <w:abstractNumId w:val="11"/>
  </w:num>
  <w:num w:numId="9">
    <w:abstractNumId w:val="4"/>
  </w:num>
  <w:num w:numId="10">
    <w:abstractNumId w:val="8"/>
  </w:num>
  <w:num w:numId="11">
    <w:abstractNumId w:val="10"/>
  </w:num>
  <w:num w:numId="12">
    <w:abstractNumId w:val="6"/>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0D"/>
    <w:rsid w:val="00020CE7"/>
    <w:rsid w:val="001C2406"/>
    <w:rsid w:val="00247A0D"/>
    <w:rsid w:val="00257044"/>
    <w:rsid w:val="002D3AFD"/>
    <w:rsid w:val="003B0BF3"/>
    <w:rsid w:val="00457E1A"/>
    <w:rsid w:val="00465A1A"/>
    <w:rsid w:val="00682EFE"/>
    <w:rsid w:val="006861E8"/>
    <w:rsid w:val="006C0B77"/>
    <w:rsid w:val="006E6DBF"/>
    <w:rsid w:val="006F4CFA"/>
    <w:rsid w:val="00753B3F"/>
    <w:rsid w:val="008242FF"/>
    <w:rsid w:val="00870751"/>
    <w:rsid w:val="00922C48"/>
    <w:rsid w:val="00AE078C"/>
    <w:rsid w:val="00B329F2"/>
    <w:rsid w:val="00B42D8D"/>
    <w:rsid w:val="00B915B7"/>
    <w:rsid w:val="00BA7512"/>
    <w:rsid w:val="00EA0638"/>
    <w:rsid w:val="00EA59DF"/>
    <w:rsid w:val="00ED26EA"/>
    <w:rsid w:val="00EE4070"/>
    <w:rsid w:val="00F07B00"/>
    <w:rsid w:val="00F12C76"/>
    <w:rsid w:val="00F4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BE1B"/>
  <w15:chartTrackingRefBased/>
  <w15:docId w15:val="{5433E30E-3330-4391-90C5-26CBCC35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next w:val="Normal"/>
    <w:link w:val="Heading1Char"/>
    <w:uiPriority w:val="9"/>
    <w:qFormat/>
    <w:rsid w:val="00B32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47A0D"/>
    <w:pPr>
      <w:spacing w:before="100" w:beforeAutospacing="1" w:after="100" w:afterAutospacing="1"/>
      <w:outlineLvl w:val="1"/>
    </w:pPr>
    <w:rPr>
      <w:rFonts w:eastAsia="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A0D"/>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247A0D"/>
    <w:pPr>
      <w:spacing w:before="100" w:beforeAutospacing="1" w:after="100" w:afterAutospacing="1"/>
    </w:pPr>
    <w:rPr>
      <w:rFonts w:eastAsia="Times New Roman" w:cs="Times New Roman"/>
      <w:sz w:val="24"/>
      <w:szCs w:val="24"/>
      <w:lang w:eastAsia="ru-RU"/>
    </w:rPr>
  </w:style>
  <w:style w:type="character" w:styleId="Strong">
    <w:name w:val="Strong"/>
    <w:basedOn w:val="DefaultParagraphFont"/>
    <w:uiPriority w:val="22"/>
    <w:qFormat/>
    <w:rsid w:val="00247A0D"/>
    <w:rPr>
      <w:b/>
      <w:bCs/>
    </w:rPr>
  </w:style>
  <w:style w:type="character" w:styleId="Emphasis">
    <w:name w:val="Emphasis"/>
    <w:basedOn w:val="DefaultParagraphFont"/>
    <w:uiPriority w:val="20"/>
    <w:qFormat/>
    <w:rsid w:val="00247A0D"/>
    <w:rPr>
      <w:i/>
      <w:iCs/>
    </w:rPr>
  </w:style>
  <w:style w:type="character" w:styleId="Hyperlink">
    <w:name w:val="Hyperlink"/>
    <w:basedOn w:val="DefaultParagraphFont"/>
    <w:uiPriority w:val="99"/>
    <w:semiHidden/>
    <w:unhideWhenUsed/>
    <w:rsid w:val="00247A0D"/>
    <w:rPr>
      <w:color w:val="0000FF"/>
      <w:u w:val="single"/>
    </w:rPr>
  </w:style>
  <w:style w:type="character" w:customStyle="1" w:styleId="date-display-single">
    <w:name w:val="date-display-single"/>
    <w:basedOn w:val="DefaultParagraphFont"/>
    <w:rsid w:val="00247A0D"/>
  </w:style>
  <w:style w:type="character" w:customStyle="1" w:styleId="Heading1Char">
    <w:name w:val="Heading 1 Char"/>
    <w:basedOn w:val="DefaultParagraphFont"/>
    <w:link w:val="Heading1"/>
    <w:uiPriority w:val="9"/>
    <w:rsid w:val="00B329F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0BF3"/>
    <w:pPr>
      <w:tabs>
        <w:tab w:val="center" w:pos="4513"/>
        <w:tab w:val="right" w:pos="9026"/>
      </w:tabs>
      <w:spacing w:after="0"/>
    </w:pPr>
  </w:style>
  <w:style w:type="character" w:customStyle="1" w:styleId="HeaderChar">
    <w:name w:val="Header Char"/>
    <w:basedOn w:val="DefaultParagraphFont"/>
    <w:link w:val="Header"/>
    <w:uiPriority w:val="99"/>
    <w:rsid w:val="003B0BF3"/>
    <w:rPr>
      <w:rFonts w:ascii="Times New Roman" w:hAnsi="Times New Roman"/>
      <w:sz w:val="28"/>
    </w:rPr>
  </w:style>
  <w:style w:type="paragraph" w:styleId="Footer">
    <w:name w:val="footer"/>
    <w:basedOn w:val="Normal"/>
    <w:link w:val="FooterChar"/>
    <w:uiPriority w:val="99"/>
    <w:unhideWhenUsed/>
    <w:rsid w:val="003B0BF3"/>
    <w:pPr>
      <w:tabs>
        <w:tab w:val="center" w:pos="4513"/>
        <w:tab w:val="right" w:pos="9026"/>
      </w:tabs>
      <w:spacing w:after="0"/>
    </w:pPr>
  </w:style>
  <w:style w:type="character" w:customStyle="1" w:styleId="FooterChar">
    <w:name w:val="Footer Char"/>
    <w:basedOn w:val="DefaultParagraphFont"/>
    <w:link w:val="Footer"/>
    <w:uiPriority w:val="99"/>
    <w:rsid w:val="003B0BF3"/>
    <w:rPr>
      <w:rFonts w:ascii="Times New Roman" w:hAnsi="Times New Roman"/>
      <w:sz w:val="28"/>
    </w:rPr>
  </w:style>
  <w:style w:type="paragraph" w:styleId="ListParagraph">
    <w:name w:val="List Paragraph"/>
    <w:basedOn w:val="Normal"/>
    <w:uiPriority w:val="34"/>
    <w:qFormat/>
    <w:rsid w:val="003B0BF3"/>
    <w:pPr>
      <w:widowControl w:val="0"/>
      <w:spacing w:after="0"/>
      <w:ind w:left="720"/>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5448">
      <w:bodyDiv w:val="1"/>
      <w:marLeft w:val="0"/>
      <w:marRight w:val="0"/>
      <w:marTop w:val="0"/>
      <w:marBottom w:val="0"/>
      <w:divBdr>
        <w:top w:val="none" w:sz="0" w:space="0" w:color="auto"/>
        <w:left w:val="none" w:sz="0" w:space="0" w:color="auto"/>
        <w:bottom w:val="none" w:sz="0" w:space="0" w:color="auto"/>
        <w:right w:val="none" w:sz="0" w:space="0" w:color="auto"/>
      </w:divBdr>
    </w:div>
    <w:div w:id="449472446">
      <w:bodyDiv w:val="1"/>
      <w:marLeft w:val="0"/>
      <w:marRight w:val="0"/>
      <w:marTop w:val="0"/>
      <w:marBottom w:val="0"/>
      <w:divBdr>
        <w:top w:val="none" w:sz="0" w:space="0" w:color="auto"/>
        <w:left w:val="none" w:sz="0" w:space="0" w:color="auto"/>
        <w:bottom w:val="none" w:sz="0" w:space="0" w:color="auto"/>
        <w:right w:val="none" w:sz="0" w:space="0" w:color="auto"/>
      </w:divBdr>
    </w:div>
    <w:div w:id="472796134">
      <w:bodyDiv w:val="1"/>
      <w:marLeft w:val="0"/>
      <w:marRight w:val="0"/>
      <w:marTop w:val="0"/>
      <w:marBottom w:val="0"/>
      <w:divBdr>
        <w:top w:val="none" w:sz="0" w:space="0" w:color="auto"/>
        <w:left w:val="none" w:sz="0" w:space="0" w:color="auto"/>
        <w:bottom w:val="none" w:sz="0" w:space="0" w:color="auto"/>
        <w:right w:val="none" w:sz="0" w:space="0" w:color="auto"/>
      </w:divBdr>
      <w:divsChild>
        <w:div w:id="77749785">
          <w:marLeft w:val="0"/>
          <w:marRight w:val="0"/>
          <w:marTop w:val="0"/>
          <w:marBottom w:val="0"/>
          <w:divBdr>
            <w:top w:val="none" w:sz="0" w:space="0" w:color="auto"/>
            <w:left w:val="none" w:sz="0" w:space="0" w:color="auto"/>
            <w:bottom w:val="none" w:sz="0" w:space="0" w:color="auto"/>
            <w:right w:val="none" w:sz="0" w:space="0" w:color="auto"/>
          </w:divBdr>
          <w:divsChild>
            <w:div w:id="333802372">
              <w:marLeft w:val="0"/>
              <w:marRight w:val="0"/>
              <w:marTop w:val="0"/>
              <w:marBottom w:val="0"/>
              <w:divBdr>
                <w:top w:val="none" w:sz="0" w:space="0" w:color="auto"/>
                <w:left w:val="none" w:sz="0" w:space="0" w:color="auto"/>
                <w:bottom w:val="none" w:sz="0" w:space="0" w:color="auto"/>
                <w:right w:val="none" w:sz="0" w:space="0" w:color="auto"/>
              </w:divBdr>
              <w:divsChild>
                <w:div w:id="1677533640">
                  <w:marLeft w:val="0"/>
                  <w:marRight w:val="0"/>
                  <w:marTop w:val="0"/>
                  <w:marBottom w:val="0"/>
                  <w:divBdr>
                    <w:top w:val="none" w:sz="0" w:space="0" w:color="auto"/>
                    <w:left w:val="none" w:sz="0" w:space="0" w:color="auto"/>
                    <w:bottom w:val="none" w:sz="0" w:space="0" w:color="auto"/>
                    <w:right w:val="none" w:sz="0" w:space="0" w:color="auto"/>
                  </w:divBdr>
                  <w:divsChild>
                    <w:div w:id="10853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1">
              <w:marLeft w:val="0"/>
              <w:marRight w:val="0"/>
              <w:marTop w:val="0"/>
              <w:marBottom w:val="0"/>
              <w:divBdr>
                <w:top w:val="none" w:sz="0" w:space="0" w:color="auto"/>
                <w:left w:val="none" w:sz="0" w:space="0" w:color="auto"/>
                <w:bottom w:val="none" w:sz="0" w:space="0" w:color="auto"/>
                <w:right w:val="none" w:sz="0" w:space="0" w:color="auto"/>
              </w:divBdr>
              <w:divsChild>
                <w:div w:id="1096754861">
                  <w:marLeft w:val="0"/>
                  <w:marRight w:val="0"/>
                  <w:marTop w:val="0"/>
                  <w:marBottom w:val="0"/>
                  <w:divBdr>
                    <w:top w:val="none" w:sz="0" w:space="0" w:color="auto"/>
                    <w:left w:val="none" w:sz="0" w:space="0" w:color="auto"/>
                    <w:bottom w:val="none" w:sz="0" w:space="0" w:color="auto"/>
                    <w:right w:val="none" w:sz="0" w:space="0" w:color="auto"/>
                  </w:divBdr>
                </w:div>
                <w:div w:id="535854792">
                  <w:marLeft w:val="0"/>
                  <w:marRight w:val="0"/>
                  <w:marTop w:val="0"/>
                  <w:marBottom w:val="0"/>
                  <w:divBdr>
                    <w:top w:val="none" w:sz="0" w:space="0" w:color="auto"/>
                    <w:left w:val="none" w:sz="0" w:space="0" w:color="auto"/>
                    <w:bottom w:val="none" w:sz="0" w:space="0" w:color="auto"/>
                    <w:right w:val="none" w:sz="0" w:space="0" w:color="auto"/>
                  </w:divBdr>
                  <w:divsChild>
                    <w:div w:id="118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7096">
      <w:bodyDiv w:val="1"/>
      <w:marLeft w:val="0"/>
      <w:marRight w:val="0"/>
      <w:marTop w:val="0"/>
      <w:marBottom w:val="0"/>
      <w:divBdr>
        <w:top w:val="none" w:sz="0" w:space="0" w:color="auto"/>
        <w:left w:val="none" w:sz="0" w:space="0" w:color="auto"/>
        <w:bottom w:val="none" w:sz="0" w:space="0" w:color="auto"/>
        <w:right w:val="none" w:sz="0" w:space="0" w:color="auto"/>
      </w:divBdr>
    </w:div>
    <w:div w:id="15934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ronic@startupcitycahul.md" TargetMode="External"/><Relationship Id="rId5" Type="http://schemas.openxmlformats.org/officeDocument/2006/relationships/styles" Target="styles.xml"/><Relationship Id="rId10" Type="http://schemas.openxmlformats.org/officeDocument/2006/relationships/hyperlink" Target="mailto:osuruceanu@ict.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FF9BA797F0445B4918B06FECDA096" ma:contentTypeVersion="13" ma:contentTypeDescription="Create a new document." ma:contentTypeScope="" ma:versionID="f02ea654f4d75c623789183117bcbaa5">
  <xsd:schema xmlns:xsd="http://www.w3.org/2001/XMLSchema" xmlns:xs="http://www.w3.org/2001/XMLSchema" xmlns:p="http://schemas.microsoft.com/office/2006/metadata/properties" xmlns:ns2="6bf6b8bf-279f-4078-a150-07508f8dda7c" xmlns:ns3="733b0860-26bd-4fa9-8da3-990f01cb26d6" targetNamespace="http://schemas.microsoft.com/office/2006/metadata/properties" ma:root="true" ma:fieldsID="20a885b351cb7aeba749b1099c7c0e77" ns2:_="" ns3:_="">
    <xsd:import namespace="6bf6b8bf-279f-4078-a150-07508f8dda7c"/>
    <xsd:import namespace="733b0860-26bd-4fa9-8da3-990f01cb2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6b8bf-279f-4078-a150-07508f8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3b0860-26bd-4fa9-8da3-990f01cb26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ED99E-21D4-4950-A15C-93A2BCBBBD36}">
  <ds:schemaRefs>
    <ds:schemaRef ds:uri="http://schemas.microsoft.com/sharepoint/v3/contenttype/forms"/>
  </ds:schemaRefs>
</ds:datastoreItem>
</file>

<file path=customXml/itemProps2.xml><?xml version="1.0" encoding="utf-8"?>
<ds:datastoreItem xmlns:ds="http://schemas.openxmlformats.org/officeDocument/2006/customXml" ds:itemID="{03E3BDC3-E2AE-42EA-9288-72CC677C8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66FC0-3E5F-4970-8BC6-B2F8F1C5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6b8bf-279f-4078-a150-07508f8dda7c"/>
    <ds:schemaRef ds:uri="733b0860-26bd-4fa9-8da3-990f01cb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  Cahul</dc:creator>
  <cp:keywords/>
  <dc:description/>
  <cp:lastModifiedBy>Asistent  Cahul</cp:lastModifiedBy>
  <cp:revision>6</cp:revision>
  <dcterms:created xsi:type="dcterms:W3CDTF">2021-12-01T12:40:00Z</dcterms:created>
  <dcterms:modified xsi:type="dcterms:W3CDTF">2021-12-07T14:09:00Z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0x010100ED2FF9BA797F0445B4918B06FECDA096</vt:lpwstr>
  </property>
</Properties>
</file>